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38946" w14:textId="101C2383" w:rsidR="00CF28C7" w:rsidRPr="00A60D6C" w:rsidRDefault="00D211AF" w:rsidP="007D248C">
      <w:pPr>
        <w:pStyle w:val="Sansinterligne"/>
      </w:pPr>
      <w:r>
        <w:rPr>
          <w:noProof/>
        </w:rPr>
        <w:drawing>
          <wp:inline distT="0" distB="0" distL="0" distR="0" wp14:anchorId="228B13B6" wp14:editId="4C7FECA8">
            <wp:extent cx="1796415" cy="1132205"/>
            <wp:effectExtent l="0" t="0" r="0" b="0"/>
            <wp:docPr id="179234056" name="Image 1" descr="Ministère de l'Agriculture (Franc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ère de l'Agriculture (France) — Wikipé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6415" cy="1132205"/>
                    </a:xfrm>
                    <a:prstGeom prst="rect">
                      <a:avLst/>
                    </a:prstGeom>
                    <a:noFill/>
                    <a:ln>
                      <a:noFill/>
                    </a:ln>
                  </pic:spPr>
                </pic:pic>
              </a:graphicData>
            </a:graphic>
          </wp:inline>
        </w:drawing>
      </w:r>
    </w:p>
    <w:p w14:paraId="60A63106" w14:textId="77777777" w:rsidR="00CF28C7" w:rsidRPr="00A60D6C" w:rsidRDefault="00CF28C7" w:rsidP="00BB62C0">
      <w:pPr>
        <w:pStyle w:val="Standarduser"/>
      </w:pPr>
    </w:p>
    <w:p w14:paraId="62B390EA" w14:textId="604C7BB5" w:rsidR="00CF28C7" w:rsidRPr="00A60D6C" w:rsidRDefault="00CF28C7" w:rsidP="00BB62C0">
      <w:pPr>
        <w:pStyle w:val="Standarduser"/>
      </w:pPr>
    </w:p>
    <w:p w14:paraId="1DCB43C4" w14:textId="77777777" w:rsidR="00CF28C7" w:rsidRPr="00A60D6C" w:rsidRDefault="00CF28C7" w:rsidP="00BB62C0">
      <w:pPr>
        <w:pStyle w:val="Standarduser"/>
      </w:pPr>
    </w:p>
    <w:p w14:paraId="19F3791E" w14:textId="77777777" w:rsidR="00CF28C7" w:rsidRPr="00A60D6C" w:rsidRDefault="00CF28C7" w:rsidP="00BB62C0">
      <w:pPr>
        <w:pStyle w:val="Standarduser"/>
      </w:pPr>
    </w:p>
    <w:p w14:paraId="2C7A2F3E" w14:textId="77777777" w:rsidR="00CF28C7" w:rsidRPr="00A60D6C" w:rsidRDefault="00CF28C7" w:rsidP="00BB62C0">
      <w:pPr>
        <w:pStyle w:val="Standarduser"/>
      </w:pPr>
    </w:p>
    <w:p w14:paraId="667331F7" w14:textId="77777777" w:rsidR="00CF28C7" w:rsidRPr="00A60D6C" w:rsidRDefault="00CF28C7" w:rsidP="00BB62C0">
      <w:pPr>
        <w:pStyle w:val="Standarduser"/>
      </w:pPr>
    </w:p>
    <w:p w14:paraId="6C50C5C4" w14:textId="77777777" w:rsidR="00CF28C7" w:rsidRPr="00A60D6C" w:rsidRDefault="00CF28C7" w:rsidP="00BB62C0">
      <w:pPr>
        <w:pStyle w:val="Standarduser"/>
      </w:pPr>
    </w:p>
    <w:p w14:paraId="71BFE5C3" w14:textId="77777777" w:rsidR="00CF28C7" w:rsidRPr="00A60D6C" w:rsidRDefault="00CF28C7" w:rsidP="00BB62C0">
      <w:pPr>
        <w:pStyle w:val="Standarduser"/>
      </w:pPr>
    </w:p>
    <w:p w14:paraId="69DE69E4" w14:textId="77777777" w:rsidR="00CF28C7" w:rsidRPr="00A60D6C" w:rsidRDefault="00CF28C7" w:rsidP="00BB62C0">
      <w:pPr>
        <w:pStyle w:val="Standarduser"/>
        <w:rPr>
          <w:rStyle w:val="Titredulivre"/>
          <w:rFonts w:ascii="Marianne" w:hAnsi="Marianne"/>
          <w:color w:val="000000" w:themeColor="text1"/>
        </w:rPr>
      </w:pPr>
    </w:p>
    <w:tbl>
      <w:tblPr>
        <w:tblW w:w="9637" w:type="dxa"/>
        <w:jc w:val="center"/>
        <w:tblBorders>
          <w:top w:val="single" w:sz="2" w:space="0" w:color="000001"/>
          <w:left w:val="single" w:sz="2" w:space="0" w:color="000001"/>
          <w:bottom w:val="single" w:sz="2" w:space="0" w:color="000001"/>
          <w:right w:val="single" w:sz="2" w:space="0" w:color="000001"/>
        </w:tblBorders>
        <w:tblLayout w:type="fixed"/>
        <w:tblCellMar>
          <w:left w:w="10" w:type="dxa"/>
          <w:right w:w="10" w:type="dxa"/>
        </w:tblCellMar>
        <w:tblLook w:val="0000" w:firstRow="0" w:lastRow="0" w:firstColumn="0" w:lastColumn="0" w:noHBand="0" w:noVBand="0"/>
      </w:tblPr>
      <w:tblGrid>
        <w:gridCol w:w="9637"/>
      </w:tblGrid>
      <w:tr w:rsidR="00775B01" w:rsidRPr="00A60D6C" w14:paraId="0A7286E6" w14:textId="77777777" w:rsidTr="00200BA1">
        <w:trPr>
          <w:trHeight w:val="1163"/>
          <w:jc w:val="center"/>
        </w:trPr>
        <w:tc>
          <w:tcPr>
            <w:tcW w:w="9637" w:type="dxa"/>
            <w:tcMar>
              <w:top w:w="55" w:type="dxa"/>
              <w:left w:w="55" w:type="dxa"/>
              <w:bottom w:w="55" w:type="dxa"/>
              <w:right w:w="55" w:type="dxa"/>
            </w:tcMar>
            <w:vAlign w:val="center"/>
          </w:tcPr>
          <w:p w14:paraId="3D89BEA3" w14:textId="77777777" w:rsidR="00AA4B0A" w:rsidRPr="00AA4B0A" w:rsidRDefault="00AA4B0A" w:rsidP="00BF4F43">
            <w:pPr>
              <w:pStyle w:val="Standard"/>
              <w:rPr>
                <w:lang w:eastAsia="ja-JP"/>
              </w:rPr>
            </w:pPr>
            <w:bookmarkStart w:id="0" w:name="_Toc204008739"/>
            <w:r w:rsidRPr="00AA4B0A">
              <w:t>Prestations d’accompagnement de la maîtrise d’ouvrage et tierce recette applicative et de la maîtrise d’œuvre et recette technique à la transformation numérique</w:t>
            </w:r>
            <w:bookmarkEnd w:id="0"/>
          </w:p>
          <w:p w14:paraId="507DF024" w14:textId="79188A97" w:rsidR="00775B01" w:rsidRPr="00A60D6C" w:rsidRDefault="00775B01" w:rsidP="001724AE">
            <w:pPr>
              <w:pStyle w:val="Standarduser"/>
              <w:jc w:val="center"/>
              <w:rPr>
                <w:rStyle w:val="Titredulivre"/>
                <w:rFonts w:ascii="Marianne" w:hAnsi="Marianne"/>
                <w:color w:val="000000" w:themeColor="text1"/>
              </w:rPr>
            </w:pPr>
          </w:p>
        </w:tc>
      </w:tr>
      <w:tr w:rsidR="00775B01" w:rsidRPr="00A60D6C" w14:paraId="35EA7F66" w14:textId="77777777" w:rsidTr="00200BA1">
        <w:trPr>
          <w:trHeight w:val="1068"/>
          <w:jc w:val="center"/>
        </w:trPr>
        <w:tc>
          <w:tcPr>
            <w:tcW w:w="9637" w:type="dxa"/>
            <w:tcMar>
              <w:top w:w="55" w:type="dxa"/>
              <w:left w:w="55" w:type="dxa"/>
              <w:bottom w:w="55" w:type="dxa"/>
              <w:right w:w="55" w:type="dxa"/>
            </w:tcMar>
            <w:vAlign w:val="center"/>
          </w:tcPr>
          <w:p w14:paraId="5B09E989" w14:textId="77777777" w:rsidR="00775B01" w:rsidRPr="00A60D6C" w:rsidRDefault="00775B01" w:rsidP="001724AE">
            <w:pPr>
              <w:pStyle w:val="Standarduser"/>
              <w:jc w:val="center"/>
            </w:pPr>
          </w:p>
          <w:p w14:paraId="29C7641C" w14:textId="77777777" w:rsidR="00775B01" w:rsidRDefault="00775B01" w:rsidP="001724AE">
            <w:pPr>
              <w:pStyle w:val="Standarduser"/>
              <w:jc w:val="center"/>
            </w:pPr>
            <w:r w:rsidRPr="00A60D6C">
              <w:t>CADRE DE RÉPONSE TECHNIQUE (CRT)</w:t>
            </w:r>
          </w:p>
          <w:p w14:paraId="14AD78AE" w14:textId="4F990BB4" w:rsidR="001724AE" w:rsidRDefault="007D248C" w:rsidP="001724AE">
            <w:pPr>
              <w:pStyle w:val="Standarduser"/>
              <w:jc w:val="center"/>
            </w:pPr>
            <w:r>
              <w:t xml:space="preserve">LOT 1 </w:t>
            </w:r>
          </w:p>
          <w:p w14:paraId="66ADD5A8" w14:textId="17A35174" w:rsidR="001724AE" w:rsidRPr="00A60D6C" w:rsidRDefault="001724AE" w:rsidP="001724AE">
            <w:pPr>
              <w:pStyle w:val="Standarduser"/>
              <w:jc w:val="center"/>
            </w:pPr>
          </w:p>
        </w:tc>
      </w:tr>
    </w:tbl>
    <w:p w14:paraId="00263F14" w14:textId="77777777" w:rsidR="00CF28C7" w:rsidRPr="00A60D6C" w:rsidRDefault="00CF28C7" w:rsidP="00BB62C0">
      <w:pPr>
        <w:pStyle w:val="Standarduser"/>
      </w:pPr>
    </w:p>
    <w:p w14:paraId="564E9FA2" w14:textId="77777777" w:rsidR="00CF28C7" w:rsidRPr="00A60D6C" w:rsidRDefault="00CF28C7" w:rsidP="00BB62C0">
      <w:pPr>
        <w:pStyle w:val="Standarduser"/>
      </w:pPr>
    </w:p>
    <w:p w14:paraId="214EDAA1" w14:textId="77777777" w:rsidR="00CF28C7" w:rsidRPr="00A60D6C" w:rsidRDefault="00CF28C7" w:rsidP="00BB62C0">
      <w:pPr>
        <w:pStyle w:val="Standarduser"/>
      </w:pPr>
    </w:p>
    <w:p w14:paraId="69260D01" w14:textId="2E3CA2BF" w:rsidR="00CF28C7" w:rsidRPr="00D211AF" w:rsidRDefault="00CF28C7" w:rsidP="00D211AF">
      <w:pPr>
        <w:jc w:val="center"/>
      </w:pPr>
      <w:r w:rsidRPr="00D211AF">
        <w:t xml:space="preserve">Numéro de consultation : </w:t>
      </w:r>
      <w:r w:rsidR="007E1DA1" w:rsidRPr="00D211AF">
        <w:t xml:space="preserve"> </w:t>
      </w:r>
      <w:r w:rsidR="00775B01" w:rsidRPr="00D211AF">
        <w:t>SNUM-</w:t>
      </w:r>
      <w:r w:rsidR="00AA4B0A">
        <w:t>2025-32</w:t>
      </w:r>
    </w:p>
    <w:p w14:paraId="73CDDA3E" w14:textId="77777777" w:rsidR="00CF28C7" w:rsidRPr="00D211AF" w:rsidRDefault="00CF28C7" w:rsidP="00D211AF">
      <w:pPr>
        <w:jc w:val="center"/>
      </w:pPr>
    </w:p>
    <w:p w14:paraId="4D2EC48F" w14:textId="1C2BDF5A" w:rsidR="00CF28C7" w:rsidRPr="00D211AF" w:rsidRDefault="00CF28C7" w:rsidP="00D211AF">
      <w:pPr>
        <w:jc w:val="center"/>
      </w:pPr>
      <w:r w:rsidRPr="00D211AF">
        <w:t xml:space="preserve">Procédure de passation : </w:t>
      </w:r>
      <w:r w:rsidR="00AA4B0A">
        <w:t xml:space="preserve">Appel d’offres </w:t>
      </w:r>
    </w:p>
    <w:p w14:paraId="163782E9" w14:textId="7657FDB8" w:rsidR="00CF28C7" w:rsidRPr="00D211AF" w:rsidRDefault="00CF28C7" w:rsidP="00D211AF">
      <w:pPr>
        <w:jc w:val="center"/>
      </w:pPr>
    </w:p>
    <w:p w14:paraId="6AA5D9C4" w14:textId="77777777" w:rsidR="00CF28C7" w:rsidRPr="00D211AF" w:rsidRDefault="00CF28C7" w:rsidP="00D211AF">
      <w:pPr>
        <w:jc w:val="center"/>
      </w:pPr>
    </w:p>
    <w:p w14:paraId="4EBDF789" w14:textId="77777777" w:rsidR="00CF28C7" w:rsidRPr="00A60D6C" w:rsidRDefault="00CF28C7" w:rsidP="00BB62C0">
      <w:pPr>
        <w:pStyle w:val="Standarduser"/>
      </w:pPr>
    </w:p>
    <w:p w14:paraId="68CE26F2" w14:textId="77777777" w:rsidR="00CF28C7" w:rsidRPr="00A60D6C" w:rsidRDefault="00CF28C7" w:rsidP="00BB62C0">
      <w:pPr>
        <w:pStyle w:val="Standarduser"/>
      </w:pPr>
    </w:p>
    <w:p w14:paraId="47B90C7F" w14:textId="77777777" w:rsidR="00CF28C7" w:rsidRPr="00A60D6C" w:rsidRDefault="00CF28C7" w:rsidP="00BB62C0">
      <w:pPr>
        <w:pStyle w:val="Standarduser"/>
      </w:pPr>
    </w:p>
    <w:p w14:paraId="21214446" w14:textId="77777777" w:rsidR="00CF28C7" w:rsidRPr="00A60D6C" w:rsidRDefault="00CF28C7" w:rsidP="00BB62C0">
      <w:pPr>
        <w:pStyle w:val="Standarduser"/>
      </w:pPr>
    </w:p>
    <w:p w14:paraId="4B357F05" w14:textId="13C23F7B" w:rsidR="00E92A78" w:rsidRDefault="00E92A78" w:rsidP="00C74DBB"/>
    <w:p w14:paraId="1E0A1D10" w14:textId="2AB8371E" w:rsidR="00822CD8" w:rsidRPr="00822CD8" w:rsidRDefault="00822CD8" w:rsidP="00822CD8">
      <w:pPr>
        <w:tabs>
          <w:tab w:val="left" w:pos="3930"/>
        </w:tabs>
      </w:pPr>
      <w:r>
        <w:tab/>
      </w:r>
    </w:p>
    <w:bookmarkStart w:id="1" w:name="_Toc204008740" w:displacedByCustomXml="next"/>
    <w:sdt>
      <w:sdtPr>
        <w:rPr>
          <w:rFonts w:eastAsia="Arial Unicode MS" w:cs="Arial Unicode MS"/>
          <w:b w:val="0"/>
          <w:bCs w:val="0"/>
          <w:color w:val="000000" w:themeColor="text1"/>
          <w:kern w:val="0"/>
          <w:sz w:val="20"/>
          <w:szCs w:val="20"/>
          <w:bdr w:val="nil"/>
          <w:lang w:eastAsia="fr-FR" w:bidi="ar-SA"/>
          <w14:textOutline w14:w="0" w14:cap="flat" w14:cmpd="sng" w14:algn="ctr">
            <w14:noFill/>
            <w14:prstDash w14:val="solid"/>
            <w14:bevel/>
          </w14:textOutline>
        </w:rPr>
        <w:id w:val="-499884418"/>
        <w:docPartObj>
          <w:docPartGallery w:val="Table of Contents"/>
          <w:docPartUnique/>
        </w:docPartObj>
      </w:sdtPr>
      <w:sdtEndPr>
        <w:rPr>
          <w:noProof/>
        </w:rPr>
      </w:sdtEndPr>
      <w:sdtContent>
        <w:p w14:paraId="08D12E3E" w14:textId="79806985" w:rsidR="00975E10" w:rsidRPr="00973FF3" w:rsidRDefault="00975E10" w:rsidP="00BF4F43">
          <w:pPr>
            <w:pStyle w:val="Standard"/>
          </w:pPr>
          <w:r w:rsidRPr="00973FF3">
            <w:t>SOMMAIRE</w:t>
          </w:r>
          <w:bookmarkEnd w:id="1"/>
        </w:p>
        <w:p w14:paraId="743F8242" w14:textId="347D046D" w:rsidR="00F53A2E" w:rsidRDefault="00D642DB">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r w:rsidRPr="00973FF3">
            <w:rPr>
              <w:rFonts w:cs="Arial"/>
              <w:b w:val="0"/>
              <w:bCs w:val="0"/>
              <w:sz w:val="16"/>
              <w:szCs w:val="16"/>
            </w:rPr>
            <w:fldChar w:fldCharType="begin"/>
          </w:r>
          <w:r w:rsidRPr="00973FF3">
            <w:rPr>
              <w:rFonts w:cs="Arial"/>
              <w:b w:val="0"/>
              <w:bCs w:val="0"/>
              <w:sz w:val="16"/>
              <w:szCs w:val="16"/>
            </w:rPr>
            <w:instrText>TOC \o "1-3" \h \z \u</w:instrText>
          </w:r>
          <w:r w:rsidRPr="00973FF3">
            <w:rPr>
              <w:rFonts w:cs="Arial"/>
              <w:b w:val="0"/>
              <w:bCs w:val="0"/>
              <w:sz w:val="16"/>
              <w:szCs w:val="16"/>
            </w:rPr>
            <w:fldChar w:fldCharType="separate"/>
          </w:r>
          <w:hyperlink w:anchor="_Toc204008739" w:history="1">
            <w:r w:rsidR="00F53A2E" w:rsidRPr="00EA1572">
              <w:rPr>
                <w:rStyle w:val="Lienhypertexte"/>
                <w:noProof/>
                <w:lang w:bidi="fa-IR"/>
              </w:rPr>
              <w:t>Prestations d’accompagnement de la maîtrise d’ouvrage et tierce recette applicative et de la maîtrise d’œuvre et recette technique à la transformation numérique</w:t>
            </w:r>
            <w:r w:rsidR="00F53A2E">
              <w:rPr>
                <w:noProof/>
                <w:webHidden/>
              </w:rPr>
              <w:tab/>
            </w:r>
            <w:r w:rsidR="00F53A2E">
              <w:rPr>
                <w:noProof/>
                <w:webHidden/>
              </w:rPr>
              <w:fldChar w:fldCharType="begin"/>
            </w:r>
            <w:r w:rsidR="00F53A2E">
              <w:rPr>
                <w:noProof/>
                <w:webHidden/>
              </w:rPr>
              <w:instrText xml:space="preserve"> PAGEREF _Toc204008739 \h </w:instrText>
            </w:r>
            <w:r w:rsidR="00F53A2E">
              <w:rPr>
                <w:noProof/>
                <w:webHidden/>
              </w:rPr>
            </w:r>
            <w:r w:rsidR="00F53A2E">
              <w:rPr>
                <w:noProof/>
                <w:webHidden/>
              </w:rPr>
              <w:fldChar w:fldCharType="separate"/>
            </w:r>
            <w:r w:rsidR="00F53A2E">
              <w:rPr>
                <w:noProof/>
                <w:webHidden/>
              </w:rPr>
              <w:t>1</w:t>
            </w:r>
            <w:r w:rsidR="00F53A2E">
              <w:rPr>
                <w:noProof/>
                <w:webHidden/>
              </w:rPr>
              <w:fldChar w:fldCharType="end"/>
            </w:r>
          </w:hyperlink>
        </w:p>
        <w:p w14:paraId="437514AA" w14:textId="36752564" w:rsidR="00F53A2E" w:rsidRDefault="00756676">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0" w:history="1">
            <w:r w:rsidR="00F53A2E" w:rsidRPr="00EA1572">
              <w:rPr>
                <w:rStyle w:val="Lienhypertexte"/>
                <w:noProof/>
                <w:lang w:bidi="fa-IR"/>
              </w:rPr>
              <w:t>SOMMAIRE</w:t>
            </w:r>
            <w:r w:rsidR="00F53A2E">
              <w:rPr>
                <w:noProof/>
                <w:webHidden/>
              </w:rPr>
              <w:tab/>
            </w:r>
            <w:r w:rsidR="00F53A2E">
              <w:rPr>
                <w:noProof/>
                <w:webHidden/>
              </w:rPr>
              <w:fldChar w:fldCharType="begin"/>
            </w:r>
            <w:r w:rsidR="00F53A2E">
              <w:rPr>
                <w:noProof/>
                <w:webHidden/>
              </w:rPr>
              <w:instrText xml:space="preserve"> PAGEREF _Toc204008740 \h </w:instrText>
            </w:r>
            <w:r w:rsidR="00F53A2E">
              <w:rPr>
                <w:noProof/>
                <w:webHidden/>
              </w:rPr>
            </w:r>
            <w:r w:rsidR="00F53A2E">
              <w:rPr>
                <w:noProof/>
                <w:webHidden/>
              </w:rPr>
              <w:fldChar w:fldCharType="separate"/>
            </w:r>
            <w:r w:rsidR="00F53A2E">
              <w:rPr>
                <w:noProof/>
                <w:webHidden/>
              </w:rPr>
              <w:t>2</w:t>
            </w:r>
            <w:r w:rsidR="00F53A2E">
              <w:rPr>
                <w:noProof/>
                <w:webHidden/>
              </w:rPr>
              <w:fldChar w:fldCharType="end"/>
            </w:r>
          </w:hyperlink>
        </w:p>
        <w:p w14:paraId="7DA68CCE" w14:textId="78B6678B" w:rsidR="00F53A2E" w:rsidRDefault="00756676">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1" w:history="1">
            <w:r w:rsidR="00F53A2E" w:rsidRPr="00EA1572">
              <w:rPr>
                <w:rStyle w:val="Lienhypertexte"/>
                <w:noProof/>
                <w:lang w:bidi="fa-IR"/>
              </w:rPr>
              <w:t>PRÉAMBULE</w:t>
            </w:r>
            <w:r w:rsidR="00F53A2E">
              <w:rPr>
                <w:noProof/>
                <w:webHidden/>
              </w:rPr>
              <w:tab/>
            </w:r>
            <w:r w:rsidR="00F53A2E">
              <w:rPr>
                <w:noProof/>
                <w:webHidden/>
              </w:rPr>
              <w:fldChar w:fldCharType="begin"/>
            </w:r>
            <w:r w:rsidR="00F53A2E">
              <w:rPr>
                <w:noProof/>
                <w:webHidden/>
              </w:rPr>
              <w:instrText xml:space="preserve"> PAGEREF _Toc204008741 \h </w:instrText>
            </w:r>
            <w:r w:rsidR="00F53A2E">
              <w:rPr>
                <w:noProof/>
                <w:webHidden/>
              </w:rPr>
            </w:r>
            <w:r w:rsidR="00F53A2E">
              <w:rPr>
                <w:noProof/>
                <w:webHidden/>
              </w:rPr>
              <w:fldChar w:fldCharType="separate"/>
            </w:r>
            <w:r w:rsidR="00F53A2E">
              <w:rPr>
                <w:noProof/>
                <w:webHidden/>
              </w:rPr>
              <w:t>3</w:t>
            </w:r>
            <w:r w:rsidR="00F53A2E">
              <w:rPr>
                <w:noProof/>
                <w:webHidden/>
              </w:rPr>
              <w:fldChar w:fldCharType="end"/>
            </w:r>
          </w:hyperlink>
        </w:p>
        <w:p w14:paraId="7974ACE0" w14:textId="27E718A6" w:rsidR="00F53A2E" w:rsidRDefault="00756676">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2" w:history="1">
            <w:r w:rsidR="00F53A2E" w:rsidRPr="00EA1572">
              <w:rPr>
                <w:rStyle w:val="Lienhypertexte"/>
                <w:noProof/>
                <w:lang w:bidi="fa-IR"/>
              </w:rPr>
              <w:t>CRITÈRE « VALEUR TECHNIQUE » 55%</w:t>
            </w:r>
            <w:r w:rsidR="00F53A2E">
              <w:rPr>
                <w:noProof/>
                <w:webHidden/>
              </w:rPr>
              <w:tab/>
            </w:r>
            <w:r w:rsidR="00F53A2E">
              <w:rPr>
                <w:noProof/>
                <w:webHidden/>
              </w:rPr>
              <w:fldChar w:fldCharType="begin"/>
            </w:r>
            <w:r w:rsidR="00F53A2E">
              <w:rPr>
                <w:noProof/>
                <w:webHidden/>
              </w:rPr>
              <w:instrText xml:space="preserve"> PAGEREF _Toc204008742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0C18F8E7" w14:textId="6E2D4979" w:rsidR="00F53A2E" w:rsidRDefault="00756676">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3" w:history="1">
            <w:r w:rsidR="00F53A2E" w:rsidRPr="00EA1572">
              <w:rPr>
                <w:rStyle w:val="Lienhypertexte"/>
                <w:noProof/>
                <w:lang w:bidi="fa-IR"/>
              </w:rPr>
              <w:t>1.</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2.1 – 5% - Compréhension du contexte, des enjeux et des risques–</w:t>
            </w:r>
            <w:r w:rsidR="00F53A2E">
              <w:rPr>
                <w:noProof/>
                <w:webHidden/>
              </w:rPr>
              <w:tab/>
            </w:r>
            <w:r w:rsidR="00F53A2E">
              <w:rPr>
                <w:noProof/>
                <w:webHidden/>
              </w:rPr>
              <w:fldChar w:fldCharType="begin"/>
            </w:r>
            <w:r w:rsidR="00F53A2E">
              <w:rPr>
                <w:noProof/>
                <w:webHidden/>
              </w:rPr>
              <w:instrText xml:space="preserve"> PAGEREF _Toc204008743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35115C35" w14:textId="0048D330" w:rsidR="00F53A2E" w:rsidRDefault="00756676">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4" w:history="1">
            <w:r w:rsidR="00F53A2E" w:rsidRPr="00EA1572">
              <w:rPr>
                <w:rStyle w:val="Lienhypertexte"/>
                <w:noProof/>
                <w:lang w:bidi="fa-IR"/>
              </w:rPr>
              <w:t>2.</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2.2 – 20 % - Pertinence de l’organisation générale, des délais, méthodologie et outillage associé pour l’ensemble des prestations et mode de fonctionnement partenarial avec le Ministère–</w:t>
            </w:r>
            <w:r w:rsidR="00F53A2E">
              <w:rPr>
                <w:noProof/>
                <w:webHidden/>
              </w:rPr>
              <w:tab/>
            </w:r>
            <w:r w:rsidR="00F53A2E">
              <w:rPr>
                <w:noProof/>
                <w:webHidden/>
              </w:rPr>
              <w:fldChar w:fldCharType="begin"/>
            </w:r>
            <w:r w:rsidR="00F53A2E">
              <w:rPr>
                <w:noProof/>
                <w:webHidden/>
              </w:rPr>
              <w:instrText xml:space="preserve"> PAGEREF _Toc204008744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760B301F" w14:textId="7F2F17E0" w:rsidR="00F53A2E" w:rsidRDefault="00756676">
          <w:pPr>
            <w:pStyle w:val="TM3"/>
            <w:tabs>
              <w:tab w:val="right" w:leader="dot" w:pos="9062"/>
            </w:tabs>
            <w:rPr>
              <w:rFonts w:eastAsiaTheme="minorEastAsia" w:cstheme="minorBidi"/>
              <w:noProof/>
              <w:color w:val="auto"/>
              <w:sz w:val="22"/>
              <w:szCs w:val="22"/>
              <w:bdr w:val="none" w:sz="0" w:space="0" w:color="auto"/>
              <w14:textOutline w14:w="0" w14:cap="rnd" w14:cmpd="sng" w14:algn="ctr">
                <w14:noFill/>
                <w14:prstDash w14:val="solid"/>
                <w14:bevel/>
              </w14:textOutline>
            </w:rPr>
          </w:pPr>
          <w:hyperlink w:anchor="_Toc204008745" w:history="1">
            <w:r w:rsidR="00F53A2E" w:rsidRPr="00EA1572">
              <w:rPr>
                <w:rStyle w:val="Lienhypertexte"/>
                <w:b/>
                <w:bCs/>
                <w:noProof/>
              </w:rPr>
              <w:t>a°) Pertinence de l’organisation, des délais et du planning</w:t>
            </w:r>
            <w:r w:rsidR="00F53A2E">
              <w:rPr>
                <w:noProof/>
                <w:webHidden/>
              </w:rPr>
              <w:tab/>
            </w:r>
            <w:r w:rsidR="00F53A2E">
              <w:rPr>
                <w:noProof/>
                <w:webHidden/>
              </w:rPr>
              <w:fldChar w:fldCharType="begin"/>
            </w:r>
            <w:r w:rsidR="00F53A2E">
              <w:rPr>
                <w:noProof/>
                <w:webHidden/>
              </w:rPr>
              <w:instrText xml:space="preserve"> PAGEREF _Toc204008745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2642116B" w14:textId="3DCC1DE3" w:rsidR="00F53A2E" w:rsidRDefault="00756676">
          <w:pPr>
            <w:pStyle w:val="TM3"/>
            <w:tabs>
              <w:tab w:val="right" w:leader="dot" w:pos="9062"/>
            </w:tabs>
            <w:rPr>
              <w:rFonts w:eastAsiaTheme="minorEastAsia" w:cstheme="minorBidi"/>
              <w:noProof/>
              <w:color w:val="auto"/>
              <w:sz w:val="22"/>
              <w:szCs w:val="22"/>
              <w:bdr w:val="none" w:sz="0" w:space="0" w:color="auto"/>
              <w14:textOutline w14:w="0" w14:cap="rnd" w14:cmpd="sng" w14:algn="ctr">
                <w14:noFill/>
                <w14:prstDash w14:val="solid"/>
                <w14:bevel/>
              </w14:textOutline>
            </w:rPr>
          </w:pPr>
          <w:hyperlink w:anchor="_Toc204008746" w:history="1">
            <w:r w:rsidR="00F53A2E" w:rsidRPr="00EA1572">
              <w:rPr>
                <w:rStyle w:val="Lienhypertexte"/>
                <w:b/>
                <w:bCs/>
                <w:noProof/>
              </w:rPr>
              <w:t>b°) Méthodologie et outillage envisagé pour l’exécution des prestations</w:t>
            </w:r>
            <w:r w:rsidR="00F53A2E">
              <w:rPr>
                <w:noProof/>
                <w:webHidden/>
              </w:rPr>
              <w:tab/>
            </w:r>
            <w:r w:rsidR="00F53A2E">
              <w:rPr>
                <w:noProof/>
                <w:webHidden/>
              </w:rPr>
              <w:fldChar w:fldCharType="begin"/>
            </w:r>
            <w:r w:rsidR="00F53A2E">
              <w:rPr>
                <w:noProof/>
                <w:webHidden/>
              </w:rPr>
              <w:instrText xml:space="preserve"> PAGEREF _Toc204008746 \h </w:instrText>
            </w:r>
            <w:r w:rsidR="00F53A2E">
              <w:rPr>
                <w:noProof/>
                <w:webHidden/>
              </w:rPr>
            </w:r>
            <w:r w:rsidR="00F53A2E">
              <w:rPr>
                <w:noProof/>
                <w:webHidden/>
              </w:rPr>
              <w:fldChar w:fldCharType="separate"/>
            </w:r>
            <w:r w:rsidR="00F53A2E">
              <w:rPr>
                <w:noProof/>
                <w:webHidden/>
              </w:rPr>
              <w:t>4</w:t>
            </w:r>
            <w:r w:rsidR="00F53A2E">
              <w:rPr>
                <w:noProof/>
                <w:webHidden/>
              </w:rPr>
              <w:fldChar w:fldCharType="end"/>
            </w:r>
          </w:hyperlink>
        </w:p>
        <w:p w14:paraId="4FA30EF6" w14:textId="73312B86" w:rsidR="00F53A2E" w:rsidRDefault="00756676">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7" w:history="1">
            <w:r w:rsidR="00F53A2E" w:rsidRPr="00EA1572">
              <w:rPr>
                <w:rStyle w:val="Lienhypertexte"/>
                <w:rFonts w:eastAsia="Arial Narrow" w:cs="Arial Narrow"/>
                <w:noProof/>
              </w:rPr>
              <w:t>3.</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rFonts w:eastAsia="Arial Narrow" w:cs="Arial Narrow"/>
                <w:noProof/>
              </w:rPr>
              <w:t>Sous critère 2.3 – 10 % - Pertinence des engagements qualitatifs, des mesures de sécurité envisagées, de la démarche qualité (PAQ), des indicateurs de performance proposés</w:t>
            </w:r>
            <w:r w:rsidR="00F53A2E">
              <w:rPr>
                <w:noProof/>
                <w:webHidden/>
              </w:rPr>
              <w:tab/>
            </w:r>
            <w:r w:rsidR="00F53A2E">
              <w:rPr>
                <w:noProof/>
                <w:webHidden/>
              </w:rPr>
              <w:fldChar w:fldCharType="begin"/>
            </w:r>
            <w:r w:rsidR="00F53A2E">
              <w:rPr>
                <w:noProof/>
                <w:webHidden/>
              </w:rPr>
              <w:instrText xml:space="preserve"> PAGEREF _Toc204008747 \h </w:instrText>
            </w:r>
            <w:r w:rsidR="00F53A2E">
              <w:rPr>
                <w:noProof/>
                <w:webHidden/>
              </w:rPr>
            </w:r>
            <w:r w:rsidR="00F53A2E">
              <w:rPr>
                <w:noProof/>
                <w:webHidden/>
              </w:rPr>
              <w:fldChar w:fldCharType="separate"/>
            </w:r>
            <w:r w:rsidR="00F53A2E">
              <w:rPr>
                <w:noProof/>
                <w:webHidden/>
              </w:rPr>
              <w:t>5</w:t>
            </w:r>
            <w:r w:rsidR="00F53A2E">
              <w:rPr>
                <w:noProof/>
                <w:webHidden/>
              </w:rPr>
              <w:fldChar w:fldCharType="end"/>
            </w:r>
          </w:hyperlink>
        </w:p>
        <w:p w14:paraId="3D81CC15" w14:textId="23F672D3" w:rsidR="00F53A2E" w:rsidRDefault="00756676">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48" w:history="1">
            <w:r w:rsidR="00F53A2E" w:rsidRPr="00EA1572">
              <w:rPr>
                <w:rStyle w:val="Lienhypertexte"/>
                <w:noProof/>
                <w:lang w:bidi="fa-IR"/>
              </w:rPr>
              <w:t>4.</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2.4 – 20 % - Pertinence des moyens humains et des moyens matériels dédiés à l’exécution des missions –</w:t>
            </w:r>
            <w:r w:rsidR="00F53A2E">
              <w:rPr>
                <w:noProof/>
                <w:webHidden/>
              </w:rPr>
              <w:tab/>
            </w:r>
            <w:r w:rsidR="00F53A2E">
              <w:rPr>
                <w:noProof/>
                <w:webHidden/>
              </w:rPr>
              <w:fldChar w:fldCharType="begin"/>
            </w:r>
            <w:r w:rsidR="00F53A2E">
              <w:rPr>
                <w:noProof/>
                <w:webHidden/>
              </w:rPr>
              <w:instrText xml:space="preserve"> PAGEREF _Toc204008748 \h </w:instrText>
            </w:r>
            <w:r w:rsidR="00F53A2E">
              <w:rPr>
                <w:noProof/>
                <w:webHidden/>
              </w:rPr>
            </w:r>
            <w:r w:rsidR="00F53A2E">
              <w:rPr>
                <w:noProof/>
                <w:webHidden/>
              </w:rPr>
              <w:fldChar w:fldCharType="separate"/>
            </w:r>
            <w:r w:rsidR="00F53A2E">
              <w:rPr>
                <w:noProof/>
                <w:webHidden/>
              </w:rPr>
              <w:t>6</w:t>
            </w:r>
            <w:r w:rsidR="00F53A2E">
              <w:rPr>
                <w:noProof/>
                <w:webHidden/>
              </w:rPr>
              <w:fldChar w:fldCharType="end"/>
            </w:r>
          </w:hyperlink>
        </w:p>
        <w:p w14:paraId="377F1DDE" w14:textId="3C2F9393" w:rsidR="00F53A2E" w:rsidRDefault="00756676">
          <w:pPr>
            <w:pStyle w:val="TM1"/>
            <w:rPr>
              <w:rFonts w:eastAsiaTheme="minorEastAsia" w:cstheme="minorBidi"/>
              <w:b w:val="0"/>
              <w:bCs w:val="0"/>
              <w:i w:val="0"/>
              <w:iCs w:val="0"/>
              <w:noProof/>
              <w:color w:val="auto"/>
              <w:sz w:val="22"/>
              <w:szCs w:val="22"/>
              <w:bdr w:val="none" w:sz="0" w:space="0" w:color="auto"/>
              <w14:textOutline w14:w="0" w14:cap="rnd" w14:cmpd="sng" w14:algn="ctr">
                <w14:noFill/>
                <w14:prstDash w14:val="solid"/>
                <w14:bevel/>
              </w14:textOutline>
            </w:rPr>
          </w:pPr>
          <w:hyperlink w:anchor="_Toc204008749" w:history="1">
            <w:r w:rsidR="00F53A2E" w:rsidRPr="00EA1572">
              <w:rPr>
                <w:rStyle w:val="Lienhypertexte"/>
                <w:noProof/>
                <w:lang w:bidi="fa-IR"/>
              </w:rPr>
              <w:t>CRITÈRE « ENVIRONNEMENTAL ET SOCIAL » 15%</w:t>
            </w:r>
            <w:r w:rsidR="00F53A2E">
              <w:rPr>
                <w:noProof/>
                <w:webHidden/>
              </w:rPr>
              <w:tab/>
            </w:r>
            <w:r w:rsidR="00F53A2E">
              <w:rPr>
                <w:noProof/>
                <w:webHidden/>
              </w:rPr>
              <w:fldChar w:fldCharType="begin"/>
            </w:r>
            <w:r w:rsidR="00F53A2E">
              <w:rPr>
                <w:noProof/>
                <w:webHidden/>
              </w:rPr>
              <w:instrText xml:space="preserve"> PAGEREF _Toc204008749 \h </w:instrText>
            </w:r>
            <w:r w:rsidR="00F53A2E">
              <w:rPr>
                <w:noProof/>
                <w:webHidden/>
              </w:rPr>
            </w:r>
            <w:r w:rsidR="00F53A2E">
              <w:rPr>
                <w:noProof/>
                <w:webHidden/>
              </w:rPr>
              <w:fldChar w:fldCharType="separate"/>
            </w:r>
            <w:r w:rsidR="00F53A2E">
              <w:rPr>
                <w:noProof/>
                <w:webHidden/>
              </w:rPr>
              <w:t>7</w:t>
            </w:r>
            <w:r w:rsidR="00F53A2E">
              <w:rPr>
                <w:noProof/>
                <w:webHidden/>
              </w:rPr>
              <w:fldChar w:fldCharType="end"/>
            </w:r>
          </w:hyperlink>
        </w:p>
        <w:p w14:paraId="22A99821" w14:textId="50F763B3" w:rsidR="00F53A2E" w:rsidRDefault="00756676">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50" w:history="1">
            <w:r w:rsidR="00F53A2E" w:rsidRPr="00EA1572">
              <w:rPr>
                <w:rStyle w:val="Lienhypertexte"/>
                <w:noProof/>
                <w:lang w:bidi="fa-IR"/>
              </w:rPr>
              <w:t>5.</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3.1 – 10% - Volet environnemental – Mesures mises en œuvre en matière de gestion des usages numériques et Mesures mises en place en matière d’acquisition/gestion des outils informatiques et téléphoniques dans le cadre de l’exécution du marché</w:t>
            </w:r>
            <w:r w:rsidR="00F53A2E">
              <w:rPr>
                <w:noProof/>
                <w:webHidden/>
              </w:rPr>
              <w:tab/>
            </w:r>
            <w:r w:rsidR="00F53A2E">
              <w:rPr>
                <w:noProof/>
                <w:webHidden/>
              </w:rPr>
              <w:fldChar w:fldCharType="begin"/>
            </w:r>
            <w:r w:rsidR="00F53A2E">
              <w:rPr>
                <w:noProof/>
                <w:webHidden/>
              </w:rPr>
              <w:instrText xml:space="preserve"> PAGEREF _Toc204008750 \h </w:instrText>
            </w:r>
            <w:r w:rsidR="00F53A2E">
              <w:rPr>
                <w:noProof/>
                <w:webHidden/>
              </w:rPr>
            </w:r>
            <w:r w:rsidR="00F53A2E">
              <w:rPr>
                <w:noProof/>
                <w:webHidden/>
              </w:rPr>
              <w:fldChar w:fldCharType="separate"/>
            </w:r>
            <w:r w:rsidR="00F53A2E">
              <w:rPr>
                <w:noProof/>
                <w:webHidden/>
              </w:rPr>
              <w:t>7</w:t>
            </w:r>
            <w:r w:rsidR="00F53A2E">
              <w:rPr>
                <w:noProof/>
                <w:webHidden/>
              </w:rPr>
              <w:fldChar w:fldCharType="end"/>
            </w:r>
          </w:hyperlink>
        </w:p>
        <w:p w14:paraId="5F3DF298" w14:textId="3DCA03C3" w:rsidR="00F53A2E" w:rsidRDefault="00756676">
          <w:pPr>
            <w:pStyle w:val="TM2"/>
            <w:rPr>
              <w:rFonts w:eastAsiaTheme="minorEastAsia" w:cstheme="minorBidi"/>
              <w:b w:val="0"/>
              <w:bCs w:val="0"/>
              <w:noProof/>
              <w:color w:val="auto"/>
              <w:bdr w:val="none" w:sz="0" w:space="0" w:color="auto"/>
              <w14:textOutline w14:w="0" w14:cap="rnd" w14:cmpd="sng" w14:algn="ctr">
                <w14:noFill/>
                <w14:prstDash w14:val="solid"/>
                <w14:bevel/>
              </w14:textOutline>
            </w:rPr>
          </w:pPr>
          <w:hyperlink w:anchor="_Toc204008751" w:history="1">
            <w:r w:rsidR="00F53A2E" w:rsidRPr="00EA1572">
              <w:rPr>
                <w:rStyle w:val="Lienhypertexte"/>
                <w:noProof/>
                <w:lang w:bidi="fa-IR"/>
              </w:rPr>
              <w:t>6.</w:t>
            </w:r>
            <w:r w:rsidR="00F53A2E">
              <w:rPr>
                <w:rFonts w:eastAsiaTheme="minorEastAsia" w:cstheme="minorBidi"/>
                <w:b w:val="0"/>
                <w:bCs w:val="0"/>
                <w:noProof/>
                <w:color w:val="auto"/>
                <w:bdr w:val="none" w:sz="0" w:space="0" w:color="auto"/>
                <w14:textOutline w14:w="0" w14:cap="rnd" w14:cmpd="sng" w14:algn="ctr">
                  <w14:noFill/>
                  <w14:prstDash w14:val="solid"/>
                  <w14:bevel/>
                </w14:textOutline>
              </w:rPr>
              <w:tab/>
            </w:r>
            <w:r w:rsidR="00F53A2E" w:rsidRPr="00EA1572">
              <w:rPr>
                <w:rStyle w:val="Lienhypertexte"/>
                <w:noProof/>
                <w:lang w:bidi="fa-IR"/>
              </w:rPr>
              <w:t>Sous-critère 3.2 – 5% - Volet social – Mesures mises en œuvre notamment en matière de formation professionnelle</w:t>
            </w:r>
            <w:r w:rsidR="00F53A2E">
              <w:rPr>
                <w:noProof/>
                <w:webHidden/>
              </w:rPr>
              <w:tab/>
            </w:r>
            <w:r w:rsidR="00F53A2E">
              <w:rPr>
                <w:noProof/>
                <w:webHidden/>
              </w:rPr>
              <w:fldChar w:fldCharType="begin"/>
            </w:r>
            <w:r w:rsidR="00F53A2E">
              <w:rPr>
                <w:noProof/>
                <w:webHidden/>
              </w:rPr>
              <w:instrText xml:space="preserve"> PAGEREF _Toc204008751 \h </w:instrText>
            </w:r>
            <w:r w:rsidR="00F53A2E">
              <w:rPr>
                <w:noProof/>
                <w:webHidden/>
              </w:rPr>
            </w:r>
            <w:r w:rsidR="00F53A2E">
              <w:rPr>
                <w:noProof/>
                <w:webHidden/>
              </w:rPr>
              <w:fldChar w:fldCharType="separate"/>
            </w:r>
            <w:r w:rsidR="00F53A2E">
              <w:rPr>
                <w:noProof/>
                <w:webHidden/>
              </w:rPr>
              <w:t>8</w:t>
            </w:r>
            <w:r w:rsidR="00F53A2E">
              <w:rPr>
                <w:noProof/>
                <w:webHidden/>
              </w:rPr>
              <w:fldChar w:fldCharType="end"/>
            </w:r>
          </w:hyperlink>
        </w:p>
        <w:p w14:paraId="379EFBDB" w14:textId="66908B6E" w:rsidR="00D642DB" w:rsidRPr="00A60D6C" w:rsidRDefault="00D642DB" w:rsidP="00C74DBB">
          <w:r w:rsidRPr="00973FF3">
            <w:rPr>
              <w:noProof/>
              <w:sz w:val="16"/>
              <w:szCs w:val="16"/>
            </w:rPr>
            <w:fldChar w:fldCharType="end"/>
          </w:r>
        </w:p>
      </w:sdtContent>
    </w:sdt>
    <w:p w14:paraId="342D2EF6" w14:textId="4A400975" w:rsidR="00D642DB" w:rsidRPr="00A60D6C" w:rsidRDefault="00D642DB" w:rsidP="00C74DBB">
      <w:r w:rsidRPr="00A60D6C">
        <w:br w:type="page"/>
      </w:r>
    </w:p>
    <w:p w14:paraId="2B1C25CB" w14:textId="38F1DB65" w:rsidR="00CF28C7" w:rsidRPr="00A60D6C" w:rsidRDefault="00CF28C7" w:rsidP="00BF4F43">
      <w:pPr>
        <w:pStyle w:val="Standard"/>
      </w:pPr>
      <w:bookmarkStart w:id="2" w:name="_Toc204008741"/>
      <w:r w:rsidRPr="00A60D6C">
        <w:lastRenderedPageBreak/>
        <w:t>PR</w:t>
      </w:r>
      <w:r w:rsidR="00E92A78" w:rsidRPr="00A60D6C">
        <w:t>É</w:t>
      </w:r>
      <w:r w:rsidRPr="00A60D6C">
        <w:t>AMBULE</w:t>
      </w:r>
      <w:bookmarkEnd w:id="2"/>
    </w:p>
    <w:p w14:paraId="71E2B4C9" w14:textId="77777777" w:rsidR="00CF28C7" w:rsidRPr="00A60D6C" w:rsidRDefault="00CF28C7" w:rsidP="00C74DBB"/>
    <w:p w14:paraId="024C98B0" w14:textId="64A2ABA4" w:rsidR="00E92A78" w:rsidRPr="00A60D6C" w:rsidRDefault="00E92A78" w:rsidP="00A1506E">
      <w:pPr>
        <w:rPr>
          <w:rStyle w:val="Aucun"/>
        </w:rPr>
      </w:pPr>
      <w:r w:rsidRPr="00A60D6C">
        <w:rPr>
          <w:rStyle w:val="Aucun"/>
        </w:rPr>
        <w:t>La répartition entre le critère prix</w:t>
      </w:r>
      <w:r w:rsidR="00ED0B53">
        <w:rPr>
          <w:rStyle w:val="Aucun"/>
        </w:rPr>
        <w:t>,</w:t>
      </w:r>
      <w:r w:rsidR="00F53A2E">
        <w:rPr>
          <w:rStyle w:val="Aucun"/>
        </w:rPr>
        <w:t xml:space="preserve"> </w:t>
      </w:r>
      <w:r w:rsidRPr="00A60D6C">
        <w:rPr>
          <w:rStyle w:val="Aucun"/>
        </w:rPr>
        <w:t>le critère technique</w:t>
      </w:r>
      <w:r w:rsidR="00ED0B53">
        <w:rPr>
          <w:rStyle w:val="Aucun"/>
        </w:rPr>
        <w:t xml:space="preserve"> et le critère environnemental et social</w:t>
      </w:r>
      <w:r w:rsidRPr="00A60D6C">
        <w:rPr>
          <w:rStyle w:val="Aucun"/>
        </w:rPr>
        <w:t xml:space="preserve"> est réalisée comme suit : </w:t>
      </w:r>
    </w:p>
    <w:p w14:paraId="5465FC5B" w14:textId="77777777" w:rsidR="00E92A78" w:rsidRPr="00A60D6C" w:rsidRDefault="00E92A78" w:rsidP="00A1506E">
      <w:pPr>
        <w:rPr>
          <w:rStyle w:val="Aucun"/>
          <w:rFonts w:eastAsia="Arial Narrow" w:cs="Arial Narrow"/>
          <w:b/>
          <w:bCs/>
        </w:rPr>
      </w:pPr>
    </w:p>
    <w:p w14:paraId="4F8A4C50" w14:textId="2E92DFBB" w:rsidR="00E92A78" w:rsidRPr="00A37908" w:rsidRDefault="00775B01" w:rsidP="00F53A2E">
      <w:pPr>
        <w:pStyle w:val="Sansinterligne"/>
        <w:numPr>
          <w:ilvl w:val="0"/>
          <w:numId w:val="55"/>
        </w:numPr>
      </w:pPr>
      <w:r w:rsidRPr="00A37908">
        <w:rPr>
          <w:rStyle w:val="Aucun"/>
          <w:color w:val="000000" w:themeColor="text1"/>
        </w:rPr>
        <w:t>3</w:t>
      </w:r>
      <w:r w:rsidR="00D642DB" w:rsidRPr="00A37908">
        <w:rPr>
          <w:rStyle w:val="Aucun"/>
          <w:color w:val="000000" w:themeColor="text1"/>
        </w:rPr>
        <w:t>0</w:t>
      </w:r>
      <w:r w:rsidR="00E92A78" w:rsidRPr="00A37908">
        <w:rPr>
          <w:rStyle w:val="Aucun"/>
          <w:color w:val="000000" w:themeColor="text1"/>
        </w:rPr>
        <w:t>% pour le critère prix</w:t>
      </w:r>
    </w:p>
    <w:p w14:paraId="079E71A2" w14:textId="70340936" w:rsidR="00E92A78" w:rsidRPr="00A37908" w:rsidRDefault="00061467" w:rsidP="00F53A2E">
      <w:pPr>
        <w:pStyle w:val="Sansinterligne"/>
        <w:numPr>
          <w:ilvl w:val="0"/>
          <w:numId w:val="55"/>
        </w:numPr>
        <w:rPr>
          <w:rStyle w:val="Aucun"/>
          <w:color w:val="000000" w:themeColor="text1"/>
        </w:rPr>
      </w:pPr>
      <w:r w:rsidRPr="00A37908">
        <w:rPr>
          <w:rStyle w:val="Aucun"/>
          <w:color w:val="000000" w:themeColor="text1"/>
        </w:rPr>
        <w:t>55</w:t>
      </w:r>
      <w:r w:rsidR="00E92A78" w:rsidRPr="00A37908">
        <w:rPr>
          <w:rStyle w:val="Aucun"/>
          <w:color w:val="000000" w:themeColor="text1"/>
        </w:rPr>
        <w:t>% pour le critère technique</w:t>
      </w:r>
    </w:p>
    <w:p w14:paraId="0C570BBF" w14:textId="175248D1" w:rsidR="00775B01" w:rsidRPr="00A37908" w:rsidRDefault="00061467" w:rsidP="00F53A2E">
      <w:pPr>
        <w:pStyle w:val="Sansinterligne"/>
        <w:numPr>
          <w:ilvl w:val="0"/>
          <w:numId w:val="55"/>
        </w:numPr>
      </w:pPr>
      <w:r w:rsidRPr="00A37908">
        <w:rPr>
          <w:rStyle w:val="Aucun"/>
          <w:color w:val="000000" w:themeColor="text1"/>
        </w:rPr>
        <w:t>15</w:t>
      </w:r>
      <w:r w:rsidR="00775B01" w:rsidRPr="00A37908">
        <w:rPr>
          <w:rStyle w:val="Aucun"/>
          <w:color w:val="000000" w:themeColor="text1"/>
        </w:rPr>
        <w:t xml:space="preserve">% pour le critère </w:t>
      </w:r>
      <w:r w:rsidR="00C41C66" w:rsidRPr="00A37908">
        <w:rPr>
          <w:rStyle w:val="Aucun"/>
          <w:color w:val="000000" w:themeColor="text1"/>
        </w:rPr>
        <w:t>environnemental et social</w:t>
      </w:r>
    </w:p>
    <w:p w14:paraId="647A12CA" w14:textId="77777777" w:rsidR="00E92A78" w:rsidRPr="00A60D6C" w:rsidRDefault="00E92A78" w:rsidP="00A1506E">
      <w:pPr>
        <w:rPr>
          <w:rStyle w:val="Aucun"/>
          <w:rFonts w:eastAsia="Arial Narrow" w:cs="Arial Narrow"/>
          <w:b/>
          <w:bCs/>
        </w:rPr>
      </w:pPr>
    </w:p>
    <w:p w14:paraId="3A2FBF67" w14:textId="27901B23" w:rsidR="00E92A78" w:rsidRPr="00A60D6C" w:rsidRDefault="00E92A78" w:rsidP="00A1506E">
      <w:pPr>
        <w:rPr>
          <w:rStyle w:val="Aucun"/>
        </w:rPr>
      </w:pPr>
      <w:r w:rsidRPr="00A60D6C">
        <w:rPr>
          <w:rStyle w:val="Aucun"/>
        </w:rPr>
        <w:t>Les chapitres ci-dessous décomposent le critère technique et son cadre de réponse</w:t>
      </w:r>
      <w:r w:rsidR="00F17F98" w:rsidRPr="00A60D6C">
        <w:rPr>
          <w:rStyle w:val="Aucun"/>
        </w:rPr>
        <w:t xml:space="preserve"> par sous-critère</w:t>
      </w:r>
      <w:r w:rsidRPr="00A60D6C">
        <w:rPr>
          <w:rStyle w:val="Aucun"/>
        </w:rPr>
        <w:t>.</w:t>
      </w:r>
    </w:p>
    <w:p w14:paraId="59989C5B" w14:textId="77777777" w:rsidR="00D642DB" w:rsidRDefault="00D642DB" w:rsidP="00A1506E">
      <w:pPr>
        <w:rPr>
          <w:rStyle w:val="Aucun"/>
          <w:rFonts w:eastAsia="Arial Narrow" w:cs="Arial Narrow"/>
          <w:b/>
          <w:bCs/>
        </w:rPr>
      </w:pPr>
    </w:p>
    <w:p w14:paraId="540F0F80" w14:textId="5E6448E7" w:rsidR="00002ABD" w:rsidRDefault="00002ABD" w:rsidP="00002ABD">
      <w:pPr>
        <w:pStyle w:val="Corps"/>
        <w:spacing w:line="240" w:lineRule="atLeast"/>
        <w:rPr>
          <w:rStyle w:val="Aucun"/>
          <w:rFonts w:ascii="Marianne" w:hAnsi="Marianne"/>
          <w:color w:val="000000" w:themeColor="text1"/>
        </w:rPr>
      </w:pPr>
      <w:r>
        <w:rPr>
          <w:rStyle w:val="Aucun"/>
          <w:rFonts w:ascii="Marianne" w:hAnsi="Marianne"/>
          <w:color w:val="000000" w:themeColor="text1"/>
        </w:rPr>
        <w:t>L</w:t>
      </w:r>
      <w:r w:rsidRPr="00D75791">
        <w:rPr>
          <w:rStyle w:val="Aucun"/>
          <w:rFonts w:ascii="Marianne" w:hAnsi="Marianne"/>
          <w:color w:val="000000" w:themeColor="text1"/>
        </w:rPr>
        <w:t xml:space="preserve">e mémoire technique du candidat ne devra pas dépasser le nombre de pages énoncé ci-après (police ARIAL 10 ou équivalent, intervalle 1) : </w:t>
      </w:r>
    </w:p>
    <w:p w14:paraId="484DA527" w14:textId="77777777" w:rsidR="00D67362" w:rsidRPr="00D75791" w:rsidRDefault="00D67362" w:rsidP="00002ABD">
      <w:pPr>
        <w:pStyle w:val="Corps"/>
        <w:spacing w:line="240" w:lineRule="atLeast"/>
        <w:rPr>
          <w:rStyle w:val="Aucun"/>
          <w:rFonts w:ascii="Marianne" w:hAnsi="Marianne"/>
          <w:color w:val="000000" w:themeColor="text1"/>
        </w:rPr>
      </w:pPr>
    </w:p>
    <w:p w14:paraId="60D28BF9" w14:textId="44BA7D51" w:rsidR="00002ABD" w:rsidRPr="00D67362" w:rsidRDefault="00D67362" w:rsidP="00D67362">
      <w:pPr>
        <w:rPr>
          <w:rStyle w:val="Aucun"/>
          <w:highlight w:val="yellow"/>
        </w:rPr>
      </w:pPr>
      <w:bookmarkStart w:id="3" w:name="_Hlk204165724"/>
      <w:r>
        <w:rPr>
          <w:rStyle w:val="Aucun"/>
        </w:rPr>
        <w:t xml:space="preserve">* </w:t>
      </w:r>
      <w:r w:rsidR="00EF1A75">
        <w:rPr>
          <w:rStyle w:val="Aucun"/>
        </w:rPr>
        <w:t>Le cadre de réponse technique relatif</w:t>
      </w:r>
      <w:r w:rsidR="00002ABD" w:rsidRPr="00D67362">
        <w:rPr>
          <w:rStyle w:val="Aucun"/>
        </w:rPr>
        <w:t xml:space="preserve"> </w:t>
      </w:r>
      <w:r w:rsidR="00EF1A75">
        <w:rPr>
          <w:rStyle w:val="Aucun"/>
        </w:rPr>
        <w:t>aux</w:t>
      </w:r>
      <w:r w:rsidR="00002ABD" w:rsidRPr="00D67362">
        <w:rPr>
          <w:rStyle w:val="Aucun"/>
        </w:rPr>
        <w:t xml:space="preserve"> critère</w:t>
      </w:r>
      <w:r w:rsidR="00EF1A75">
        <w:rPr>
          <w:rStyle w:val="Aucun"/>
        </w:rPr>
        <w:t>s</w:t>
      </w:r>
      <w:r w:rsidR="00002ABD" w:rsidRPr="00D67362">
        <w:rPr>
          <w:rStyle w:val="Aucun"/>
        </w:rPr>
        <w:t xml:space="preserve"> technique</w:t>
      </w:r>
      <w:r w:rsidR="00EF1A75">
        <w:rPr>
          <w:rStyle w:val="Aucun"/>
        </w:rPr>
        <w:t>s</w:t>
      </w:r>
      <w:r w:rsidR="00122453">
        <w:rPr>
          <w:rStyle w:val="Aucun"/>
        </w:rPr>
        <w:t>, e</w:t>
      </w:r>
      <w:r w:rsidR="00756676">
        <w:rPr>
          <w:rStyle w:val="Aucun"/>
        </w:rPr>
        <w:t>n</w:t>
      </w:r>
      <w:r w:rsidR="00122453">
        <w:rPr>
          <w:rStyle w:val="Aucun"/>
        </w:rPr>
        <w:t xml:space="preserve">vironnementaux et sociaux </w:t>
      </w:r>
      <w:r w:rsidR="00002ABD" w:rsidRPr="00D67362">
        <w:rPr>
          <w:rStyle w:val="Aucun"/>
        </w:rPr>
        <w:t xml:space="preserve">ne </w:t>
      </w:r>
      <w:r w:rsidR="00EF1A75">
        <w:rPr>
          <w:rStyle w:val="Aucun"/>
        </w:rPr>
        <w:t>devra</w:t>
      </w:r>
      <w:r w:rsidR="00002ABD" w:rsidRPr="00D67362">
        <w:rPr>
          <w:rStyle w:val="Aucun"/>
        </w:rPr>
        <w:t xml:space="preserve"> pas dépasser </w:t>
      </w:r>
      <w:r w:rsidR="00122453">
        <w:rPr>
          <w:rStyle w:val="Aucun"/>
        </w:rPr>
        <w:t>60</w:t>
      </w:r>
      <w:r w:rsidRPr="00D67362">
        <w:rPr>
          <w:rStyle w:val="Aucun"/>
        </w:rPr>
        <w:t xml:space="preserve"> </w:t>
      </w:r>
      <w:r w:rsidR="009E6768" w:rsidRPr="00D67362">
        <w:rPr>
          <w:rStyle w:val="Aucun"/>
        </w:rPr>
        <w:t>(</w:t>
      </w:r>
      <w:r w:rsidR="00122453">
        <w:rPr>
          <w:rStyle w:val="Aucun"/>
        </w:rPr>
        <w:t>soixante</w:t>
      </w:r>
      <w:r w:rsidR="009E6768" w:rsidRPr="00D67362">
        <w:rPr>
          <w:rStyle w:val="Aucun"/>
        </w:rPr>
        <w:t>)</w:t>
      </w:r>
      <w:r w:rsidR="00ED0B53">
        <w:rPr>
          <w:rStyle w:val="Aucun"/>
        </w:rPr>
        <w:t xml:space="preserve"> pages.</w:t>
      </w:r>
    </w:p>
    <w:p w14:paraId="123D0D66" w14:textId="32157800" w:rsidR="00ED0B53" w:rsidRDefault="00D67362" w:rsidP="00D67362">
      <w:pPr>
        <w:rPr>
          <w:rStyle w:val="Aucun"/>
        </w:rPr>
      </w:pPr>
      <w:r>
        <w:rPr>
          <w:rStyle w:val="Aucun"/>
        </w:rPr>
        <w:t>*</w:t>
      </w:r>
      <w:r w:rsidR="00002ABD" w:rsidRPr="00D67362">
        <w:rPr>
          <w:rStyle w:val="Aucun"/>
        </w:rPr>
        <w:t xml:space="preserve"> </w:t>
      </w:r>
      <w:r w:rsidR="00EF1A75">
        <w:rPr>
          <w:rStyle w:val="Aucun"/>
        </w:rPr>
        <w:t>L</w:t>
      </w:r>
      <w:r w:rsidR="00EF1A75" w:rsidRPr="00D67362">
        <w:rPr>
          <w:rStyle w:val="Aucun"/>
        </w:rPr>
        <w:t xml:space="preserve">e </w:t>
      </w:r>
      <w:r w:rsidR="00EF1A75">
        <w:rPr>
          <w:rStyle w:val="Aucun"/>
        </w:rPr>
        <w:t xml:space="preserve">mémoire relatif au </w:t>
      </w:r>
      <w:r w:rsidR="00002ABD" w:rsidRPr="00D67362">
        <w:rPr>
          <w:rStyle w:val="Aucun"/>
        </w:rPr>
        <w:t xml:space="preserve">critère </w:t>
      </w:r>
      <w:r w:rsidR="00F94BA6" w:rsidRPr="00D67362">
        <w:rPr>
          <w:rStyle w:val="Aucun"/>
        </w:rPr>
        <w:t>d</w:t>
      </w:r>
      <w:r w:rsidR="00002ABD" w:rsidRPr="00D67362">
        <w:rPr>
          <w:rStyle w:val="Aucun"/>
        </w:rPr>
        <w:t>éveloppement durable</w:t>
      </w:r>
      <w:r w:rsidR="00EF1A75">
        <w:rPr>
          <w:rStyle w:val="Aucun"/>
        </w:rPr>
        <w:t xml:space="preserve"> ne devra pas dépasser dix (10) pages. </w:t>
      </w:r>
    </w:p>
    <w:p w14:paraId="43882950" w14:textId="6E0A0A61" w:rsidR="00002ABD" w:rsidRPr="00D67362" w:rsidRDefault="00D67362" w:rsidP="00D67362">
      <w:pPr>
        <w:rPr>
          <w:rStyle w:val="Aucun"/>
        </w:rPr>
      </w:pPr>
      <w:r>
        <w:rPr>
          <w:rStyle w:val="Aucun"/>
        </w:rPr>
        <w:t>*</w:t>
      </w:r>
      <w:r w:rsidR="00002ABD" w:rsidRPr="00D67362">
        <w:rPr>
          <w:rStyle w:val="Aucun"/>
        </w:rPr>
        <w:t xml:space="preserve">Les annexes à fournir par le candidat (cf. ci-dessous) ne sont pas comptabilisées dans le nombre de pages maximum du mémoire.  </w:t>
      </w:r>
    </w:p>
    <w:bookmarkEnd w:id="3"/>
    <w:p w14:paraId="49D426B3" w14:textId="77777777" w:rsidR="00D642DB" w:rsidRPr="00A60D6C" w:rsidRDefault="00D642DB" w:rsidP="00A1506E">
      <w:pPr>
        <w:rPr>
          <w:rStyle w:val="Aucun"/>
          <w:rFonts w:eastAsia="Arial Narrow" w:cs="Arial Narrow"/>
          <w:b/>
          <w:bCs/>
        </w:rPr>
      </w:pPr>
    </w:p>
    <w:p w14:paraId="1520EF44" w14:textId="729C174B" w:rsidR="00E92A78" w:rsidRPr="00A60D6C" w:rsidRDefault="00E92A78" w:rsidP="00A1506E">
      <w:pPr>
        <w:rPr>
          <w:rStyle w:val="Aucun"/>
          <w:rFonts w:eastAsia="Arial Narrow" w:cs="Arial Narrow"/>
          <w:b/>
          <w:bCs/>
        </w:rPr>
      </w:pPr>
      <w:r w:rsidRPr="00A60D6C">
        <w:rPr>
          <w:rStyle w:val="Aucun"/>
        </w:rPr>
        <w:t>En complément du nombre maximum de page</w:t>
      </w:r>
      <w:r w:rsidR="00F35EC2" w:rsidRPr="00A60D6C">
        <w:rPr>
          <w:rStyle w:val="Aucun"/>
        </w:rPr>
        <w:t>s</w:t>
      </w:r>
      <w:r w:rsidRPr="00A60D6C">
        <w:rPr>
          <w:rStyle w:val="Aucun"/>
        </w:rPr>
        <w:t xml:space="preserve"> prévu par sous-critère et précisé ci-dessous, les candidats sont autorisés à présenter :</w:t>
      </w:r>
    </w:p>
    <w:p w14:paraId="138ECFD2" w14:textId="77777777" w:rsidR="00F17F98" w:rsidRPr="00A60D6C" w:rsidRDefault="00F17F98" w:rsidP="00A1506E">
      <w:pPr>
        <w:rPr>
          <w:rStyle w:val="Aucun"/>
        </w:rPr>
      </w:pPr>
    </w:p>
    <w:p w14:paraId="0FF58F16" w14:textId="653026DE" w:rsidR="00394F81" w:rsidRDefault="00F53A2E" w:rsidP="00975E10">
      <w:pPr>
        <w:rPr>
          <w:rStyle w:val="Accentuationlgre"/>
        </w:rPr>
      </w:pPr>
      <w:r>
        <w:rPr>
          <w:rStyle w:val="Accentuationlgre"/>
        </w:rPr>
        <w:t>-</w:t>
      </w:r>
      <w:r>
        <w:rPr>
          <w:rStyle w:val="Accentuationlgre"/>
        </w:rPr>
        <w:tab/>
      </w:r>
      <w:r w:rsidR="00394F81" w:rsidRPr="00975E10">
        <w:rPr>
          <w:rStyle w:val="Accentuationlgre"/>
        </w:rPr>
        <w:t xml:space="preserve">Pour le </w:t>
      </w:r>
      <w:r w:rsidR="00702F70" w:rsidRPr="00975E10">
        <w:rPr>
          <w:rStyle w:val="Accentuationlgre"/>
        </w:rPr>
        <w:t xml:space="preserve">sous-critère technique </w:t>
      </w:r>
      <w:r w:rsidR="00775B01" w:rsidRPr="00D67362">
        <w:rPr>
          <w:rStyle w:val="Accentuationlgre"/>
        </w:rPr>
        <w:t>2.3</w:t>
      </w:r>
      <w:r w:rsidR="00702F70" w:rsidRPr="00975E10">
        <w:rPr>
          <w:rStyle w:val="Accentuationlgre"/>
        </w:rPr>
        <w:t xml:space="preserve"> "</w:t>
      </w:r>
      <w:r w:rsidR="00C41C66" w:rsidRPr="00C41C66">
        <w:rPr>
          <w:rStyle w:val="Accentuationlgre"/>
        </w:rPr>
        <w:t>Pertinence des engagements qualitatifs, des mesures de sécurité envisagées, de la démarche qualité (PAQ), des indicateurs de performance proposés</w:t>
      </w:r>
      <w:r w:rsidR="00C41C66" w:rsidRPr="00C41C66" w:rsidDel="00C41C66">
        <w:rPr>
          <w:rStyle w:val="Accentuationlgre"/>
        </w:rPr>
        <w:t xml:space="preserve"> </w:t>
      </w:r>
      <w:r w:rsidR="00775B01">
        <w:rPr>
          <w:rStyle w:val="Accentuationlgre"/>
        </w:rPr>
        <w:t>"</w:t>
      </w:r>
      <w:r w:rsidR="00242CA5" w:rsidRPr="00975E10">
        <w:rPr>
          <w:rStyle w:val="Accentuationlgre"/>
        </w:rPr>
        <w:t>,</w:t>
      </w:r>
      <w:r w:rsidR="00046741" w:rsidRPr="00046741">
        <w:rPr>
          <w:rStyle w:val="Accentuationlgre"/>
        </w:rPr>
        <w:t xml:space="preserve"> la fourniture d’un </w:t>
      </w:r>
      <w:r w:rsidR="00394F81" w:rsidRPr="00975E10">
        <w:rPr>
          <w:rStyle w:val="Accentuationlgre"/>
        </w:rPr>
        <w:t xml:space="preserve">PAS et </w:t>
      </w:r>
      <w:r w:rsidR="00046741">
        <w:rPr>
          <w:rStyle w:val="Accentuationlgre"/>
        </w:rPr>
        <w:t xml:space="preserve">d’un </w:t>
      </w:r>
      <w:r w:rsidR="00394F81" w:rsidRPr="00975E10">
        <w:rPr>
          <w:rStyle w:val="Accentuationlgre"/>
        </w:rPr>
        <w:t>PAQ</w:t>
      </w:r>
      <w:r w:rsidR="00997A89" w:rsidRPr="00975E10">
        <w:rPr>
          <w:rStyle w:val="Accentuationlgre"/>
        </w:rPr>
        <w:t xml:space="preserve">. </w:t>
      </w:r>
    </w:p>
    <w:p w14:paraId="0EF20F69" w14:textId="77777777" w:rsidR="00F53A2E" w:rsidRPr="00975E10" w:rsidRDefault="00F53A2E" w:rsidP="00975E10">
      <w:pPr>
        <w:rPr>
          <w:rStyle w:val="Accentuationlgre"/>
        </w:rPr>
      </w:pPr>
    </w:p>
    <w:p w14:paraId="1B9B15E6" w14:textId="034FF901" w:rsidR="00CF28C7" w:rsidRPr="00A60D6C" w:rsidRDefault="00F53A2E" w:rsidP="00F53A2E">
      <w:pPr>
        <w:rPr>
          <w:rStyle w:val="Accentuationlgre"/>
        </w:rPr>
      </w:pPr>
      <w:r>
        <w:rPr>
          <w:rStyle w:val="Accentuationlgre"/>
        </w:rPr>
        <w:t>-</w:t>
      </w:r>
      <w:r>
        <w:rPr>
          <w:rStyle w:val="Accentuationlgre"/>
        </w:rPr>
        <w:tab/>
      </w:r>
      <w:r w:rsidR="00552A06" w:rsidRPr="00975E10">
        <w:rPr>
          <w:rStyle w:val="Accentuationlgre"/>
        </w:rPr>
        <w:t>P</w:t>
      </w:r>
      <w:r w:rsidR="00E92A78" w:rsidRPr="00975E10">
        <w:rPr>
          <w:rStyle w:val="Accentuationlgre"/>
        </w:rPr>
        <w:t xml:space="preserve">our le sous-critère technique </w:t>
      </w:r>
      <w:r w:rsidR="00775B01">
        <w:rPr>
          <w:rStyle w:val="Accentuationlgre"/>
        </w:rPr>
        <w:t>2.4</w:t>
      </w:r>
      <w:proofErr w:type="gramStart"/>
      <w:r w:rsidR="00E92A78" w:rsidRPr="00975E10">
        <w:rPr>
          <w:rStyle w:val="Accentuationlgre"/>
        </w:rPr>
        <w:t xml:space="preserve"> «</w:t>
      </w:r>
      <w:r w:rsidR="00C4248C" w:rsidRPr="00C4248C">
        <w:rPr>
          <w:rStyle w:val="Accentuationlgre"/>
          <w:color w:val="auto"/>
        </w:rPr>
        <w:t>Pertinence</w:t>
      </w:r>
      <w:proofErr w:type="gramEnd"/>
      <w:r w:rsidR="00C4248C" w:rsidRPr="00C4248C">
        <w:rPr>
          <w:rStyle w:val="Accentuationlgre"/>
          <w:color w:val="auto"/>
        </w:rPr>
        <w:t xml:space="preserve"> des moyens humains et des moyens matériels dédiés à l’exécution des missions »</w:t>
      </w:r>
      <w:r w:rsidR="00E92A78" w:rsidRPr="00C4248C">
        <w:rPr>
          <w:rStyle w:val="Accentuationlgre"/>
          <w:color w:val="auto"/>
        </w:rPr>
        <w:t>, la fourniture d</w:t>
      </w:r>
      <w:r w:rsidR="00F35EC2" w:rsidRPr="00C4248C">
        <w:rPr>
          <w:rStyle w:val="Accentuationlgre"/>
          <w:color w:val="auto"/>
        </w:rPr>
        <w:t>’un</w:t>
      </w:r>
      <w:r w:rsidR="00E92A78" w:rsidRPr="00C4248C">
        <w:rPr>
          <w:rStyle w:val="Accentuationlgre"/>
          <w:color w:val="auto"/>
        </w:rPr>
        <w:t xml:space="preserve"> maximum </w:t>
      </w:r>
      <w:r w:rsidR="00F35EC2" w:rsidRPr="00C4248C">
        <w:rPr>
          <w:rStyle w:val="Accentuationlgre"/>
          <w:color w:val="auto"/>
        </w:rPr>
        <w:t xml:space="preserve">de </w:t>
      </w:r>
      <w:r w:rsidR="00822CD8" w:rsidRPr="00C4248C">
        <w:rPr>
          <w:rStyle w:val="Accentuationlgre"/>
          <w:color w:val="auto"/>
        </w:rPr>
        <w:t xml:space="preserve">15 </w:t>
      </w:r>
      <w:r w:rsidR="009E6768" w:rsidRPr="00C4248C">
        <w:rPr>
          <w:rStyle w:val="Accentuationlgre"/>
          <w:color w:val="auto"/>
        </w:rPr>
        <w:t>(</w:t>
      </w:r>
      <w:r w:rsidR="00822CD8" w:rsidRPr="00C4248C">
        <w:rPr>
          <w:rStyle w:val="Accentuationlgre"/>
          <w:color w:val="auto"/>
        </w:rPr>
        <w:t>quinze</w:t>
      </w:r>
      <w:r w:rsidR="009E6768" w:rsidRPr="00C4248C">
        <w:rPr>
          <w:rStyle w:val="Accentuationlgre"/>
          <w:color w:val="auto"/>
        </w:rPr>
        <w:t xml:space="preserve">) </w:t>
      </w:r>
      <w:r w:rsidR="00E92A78" w:rsidRPr="00C4248C">
        <w:rPr>
          <w:rStyle w:val="Accentuationlgre"/>
          <w:color w:val="auto"/>
        </w:rPr>
        <w:t>profils</w:t>
      </w:r>
      <w:r w:rsidR="00D76783" w:rsidRPr="00C4248C">
        <w:rPr>
          <w:rStyle w:val="Accentuationlgre"/>
          <w:color w:val="auto"/>
        </w:rPr>
        <w:t>.</w:t>
      </w:r>
      <w:r w:rsidR="00062884" w:rsidRPr="00C4248C">
        <w:rPr>
          <w:rStyle w:val="Accentuationlgre"/>
          <w:color w:val="auto"/>
        </w:rPr>
        <w:t xml:space="preserve"> </w:t>
      </w:r>
      <w:bookmarkStart w:id="4" w:name="_Toc40283219"/>
      <w:bookmarkStart w:id="5" w:name="_Toc40366658"/>
      <w:bookmarkEnd w:id="4"/>
      <w:r w:rsidR="00CF28C7" w:rsidRPr="00A60D6C">
        <w:rPr>
          <w:rStyle w:val="Accentuationlgre"/>
        </w:rPr>
        <w:br w:type="page"/>
      </w:r>
      <w:bookmarkEnd w:id="5"/>
    </w:p>
    <w:p w14:paraId="75F2FCFA" w14:textId="4B4406F3" w:rsidR="00D642DB" w:rsidRPr="00A60D6C" w:rsidRDefault="00D642DB" w:rsidP="00BF4F43">
      <w:pPr>
        <w:pStyle w:val="Standard"/>
        <w:rPr>
          <w:rStyle w:val="Aucun"/>
          <w:b w:val="0"/>
          <w:bCs w:val="0"/>
        </w:rPr>
      </w:pPr>
      <w:bookmarkStart w:id="6" w:name="_Toc40283258"/>
      <w:bookmarkStart w:id="7" w:name="_Toc204008742"/>
      <w:bookmarkEnd w:id="6"/>
      <w:r w:rsidRPr="00A60D6C">
        <w:rPr>
          <w:rStyle w:val="Aucun"/>
        </w:rPr>
        <w:lastRenderedPageBreak/>
        <w:t>CRITÈRE « </w:t>
      </w:r>
      <w:r w:rsidR="002C54BC" w:rsidRPr="00A60D6C">
        <w:rPr>
          <w:rStyle w:val="Aucun"/>
        </w:rPr>
        <w:t>VALEUR TECHNIQUE</w:t>
      </w:r>
      <w:r w:rsidRPr="00A60D6C">
        <w:rPr>
          <w:rStyle w:val="Aucun"/>
        </w:rPr>
        <w:t xml:space="preserve"> » </w:t>
      </w:r>
      <w:r w:rsidR="00061467">
        <w:rPr>
          <w:rStyle w:val="Aucun"/>
        </w:rPr>
        <w:t>55</w:t>
      </w:r>
      <w:r w:rsidRPr="00A60D6C">
        <w:rPr>
          <w:rStyle w:val="Aucun"/>
        </w:rPr>
        <w:t>%</w:t>
      </w:r>
      <w:bookmarkEnd w:id="7"/>
      <w:r w:rsidRPr="00A60D6C">
        <w:rPr>
          <w:rStyle w:val="Aucun"/>
        </w:rPr>
        <w:t xml:space="preserve"> </w:t>
      </w:r>
    </w:p>
    <w:p w14:paraId="36EC331B" w14:textId="77777777" w:rsidR="00D642DB" w:rsidRPr="00A60D6C" w:rsidRDefault="00D642DB" w:rsidP="002856D3">
      <w:pPr>
        <w:pStyle w:val="Corps"/>
        <w:jc w:val="both"/>
        <w:rPr>
          <w:rStyle w:val="Aucun"/>
          <w:rFonts w:ascii="Marianne" w:eastAsia="Arial Narrow" w:hAnsi="Marianne" w:cs="Arial Narrow"/>
          <w:color w:val="000000" w:themeColor="text1"/>
        </w:rPr>
      </w:pPr>
    </w:p>
    <w:p w14:paraId="4BE93EBB" w14:textId="6FFD3E29" w:rsidR="002229BC" w:rsidRPr="00A60D6C" w:rsidRDefault="00E92A78" w:rsidP="00BF4F43">
      <w:pPr>
        <w:pStyle w:val="CorpsdeTexte"/>
        <w:rPr>
          <w:rStyle w:val="Aucun"/>
        </w:rPr>
      </w:pPr>
      <w:bookmarkStart w:id="8" w:name="_Toc95140555"/>
      <w:bookmarkStart w:id="9" w:name="_Toc204008743"/>
      <w:r w:rsidRPr="007F306C">
        <w:rPr>
          <w:rStyle w:val="Aucun"/>
        </w:rPr>
        <w:t xml:space="preserve">Sous-critère </w:t>
      </w:r>
      <w:r w:rsidR="00775B01">
        <w:rPr>
          <w:rStyle w:val="Aucun"/>
        </w:rPr>
        <w:t>2.</w:t>
      </w:r>
      <w:r w:rsidRPr="007F306C">
        <w:rPr>
          <w:rStyle w:val="Aucun"/>
        </w:rPr>
        <w:t xml:space="preserve">1 – </w:t>
      </w:r>
      <w:r w:rsidR="00061467">
        <w:rPr>
          <w:rStyle w:val="Aucun"/>
        </w:rPr>
        <w:t>5</w:t>
      </w:r>
      <w:r w:rsidRPr="007F306C">
        <w:rPr>
          <w:rStyle w:val="Aucun"/>
        </w:rPr>
        <w:t>% - Compréhension du contexte</w:t>
      </w:r>
      <w:r w:rsidR="001800E0" w:rsidRPr="007F306C">
        <w:rPr>
          <w:rStyle w:val="Aucun"/>
        </w:rPr>
        <w:t xml:space="preserve">, </w:t>
      </w:r>
      <w:r w:rsidRPr="007F306C">
        <w:rPr>
          <w:rStyle w:val="Aucun"/>
        </w:rPr>
        <w:t xml:space="preserve">des enjeux </w:t>
      </w:r>
      <w:r w:rsidR="001800E0" w:rsidRPr="007F306C">
        <w:rPr>
          <w:rStyle w:val="Aucun"/>
        </w:rPr>
        <w:t>et des risques</w:t>
      </w:r>
      <w:r w:rsidRPr="007F306C">
        <w:rPr>
          <w:rStyle w:val="Aucun"/>
        </w:rPr>
        <w:t>–</w:t>
      </w:r>
      <w:bookmarkEnd w:id="8"/>
      <w:bookmarkEnd w:id="9"/>
    </w:p>
    <w:p w14:paraId="7C39DA41" w14:textId="7F020812" w:rsidR="00E92A78" w:rsidRPr="009C6A2E" w:rsidRDefault="00E92A78" w:rsidP="009C6A2E">
      <w:r w:rsidRPr="009C6A2E">
        <w:t xml:space="preserve">Le candidat indique sa compréhension de la stratégie, des objectifs et des enjeux de l’accord-cadre dans le contexte </w:t>
      </w:r>
      <w:r w:rsidR="007167F1" w:rsidRPr="009C6A2E">
        <w:t>du Ministère</w:t>
      </w:r>
      <w:r w:rsidR="00062884" w:rsidRPr="009C6A2E">
        <w:t>.</w:t>
      </w:r>
      <w:r w:rsidRPr="009C6A2E">
        <w:t xml:space="preserve"> </w:t>
      </w:r>
    </w:p>
    <w:p w14:paraId="3508F238" w14:textId="77777777" w:rsidR="00F17F98" w:rsidRPr="00A60D6C" w:rsidRDefault="00F17F98" w:rsidP="00AE5F27">
      <w:pPr>
        <w:rPr>
          <w:rStyle w:val="Aucun"/>
        </w:rPr>
      </w:pPr>
    </w:p>
    <w:p w14:paraId="6A9048C0" w14:textId="20CABB9E" w:rsidR="00973FF3" w:rsidRPr="00C53582" w:rsidRDefault="00E92A78" w:rsidP="002856D3">
      <w:pPr>
        <w:pStyle w:val="Corps"/>
        <w:jc w:val="both"/>
        <w:rPr>
          <w:rStyle w:val="Aucun"/>
          <w:rFonts w:ascii="Marianne" w:eastAsia="Arial Narrow" w:hAnsi="Marianne" w:cs="Arial Narrow"/>
          <w:color w:val="000000" w:themeColor="text1"/>
        </w:rPr>
      </w:pPr>
      <w:r w:rsidRPr="00C53582">
        <w:rPr>
          <w:rStyle w:val="Aucun"/>
          <w:rFonts w:ascii="Marianne" w:hAnsi="Marianne"/>
        </w:rPr>
        <w:t xml:space="preserve">Le candidat s’applique à exposer dans son offre les enjeux en termes de risques, de facteurs clés de succès, de priorisation, </w:t>
      </w:r>
      <w:r w:rsidR="003059ED" w:rsidRPr="00C53582">
        <w:rPr>
          <w:rStyle w:val="Aucun"/>
          <w:rFonts w:ascii="Marianne" w:hAnsi="Marianne"/>
        </w:rPr>
        <w:t xml:space="preserve">de sécurité, de calendrier, </w:t>
      </w:r>
      <w:r w:rsidRPr="00C53582">
        <w:rPr>
          <w:rStyle w:val="Aucun"/>
          <w:rFonts w:ascii="Marianne" w:hAnsi="Marianne"/>
        </w:rPr>
        <w:t>etc. démontrant</w:t>
      </w:r>
      <w:r w:rsidR="004166A2" w:rsidRPr="00C53582">
        <w:rPr>
          <w:rStyle w:val="Aucun"/>
          <w:rFonts w:ascii="Marianne" w:hAnsi="Marianne"/>
        </w:rPr>
        <w:t xml:space="preserve"> </w:t>
      </w:r>
      <w:r w:rsidRPr="00C53582">
        <w:rPr>
          <w:rStyle w:val="Aucun"/>
          <w:rFonts w:ascii="Marianne" w:hAnsi="Marianne"/>
        </w:rPr>
        <w:t xml:space="preserve">de sa compréhension du contexte </w:t>
      </w:r>
      <w:r w:rsidR="00F17F98" w:rsidRPr="00C53582">
        <w:rPr>
          <w:rStyle w:val="Aucun"/>
          <w:rFonts w:ascii="Marianne" w:hAnsi="Marianne"/>
        </w:rPr>
        <w:t xml:space="preserve">et du besoin </w:t>
      </w:r>
      <w:r w:rsidR="001800E0" w:rsidRPr="00C53582">
        <w:rPr>
          <w:rStyle w:val="Aucun"/>
          <w:rFonts w:ascii="Marianne" w:hAnsi="Marianne"/>
        </w:rPr>
        <w:t xml:space="preserve">du Ministère. Il précise notamment les risques spécifiques </w:t>
      </w:r>
      <w:r w:rsidR="004B7662" w:rsidRPr="00C53582">
        <w:rPr>
          <w:rStyle w:val="Aucun"/>
          <w:rFonts w:ascii="Marianne" w:hAnsi="Marianne"/>
        </w:rPr>
        <w:t xml:space="preserve">associés à la réécriture qu'il identifie au regard de l'exigence </w:t>
      </w:r>
      <w:r w:rsidR="005D5879" w:rsidRPr="00C53582">
        <w:rPr>
          <w:rStyle w:val="Aucun"/>
          <w:rFonts w:ascii="Marianne" w:hAnsi="Marianne"/>
        </w:rPr>
        <w:t>d’</w:t>
      </w:r>
      <w:r w:rsidR="004B7662" w:rsidRPr="00C53582">
        <w:rPr>
          <w:rStyle w:val="Aucun"/>
          <w:rFonts w:ascii="Marianne" w:hAnsi="Marianne"/>
        </w:rPr>
        <w:t>iso-fonctionnalité</w:t>
      </w:r>
      <w:r w:rsidR="00775B01" w:rsidRPr="00C53582">
        <w:rPr>
          <w:rStyle w:val="Aucun"/>
          <w:rFonts w:ascii="Marianne" w:hAnsi="Marianne"/>
        </w:rPr>
        <w:t xml:space="preserve"> et de performance </w:t>
      </w:r>
      <w:r w:rsidR="004B7662" w:rsidRPr="00C53582">
        <w:rPr>
          <w:rStyle w:val="Aucun"/>
          <w:rFonts w:ascii="Marianne" w:hAnsi="Marianne"/>
        </w:rPr>
        <w:t>dans le cadre technique précisé au CCTP et dans ses annexes.</w:t>
      </w:r>
      <w:r w:rsidR="001800E0" w:rsidRPr="00C53582">
        <w:rPr>
          <w:rStyle w:val="Aucun"/>
          <w:rFonts w:ascii="Marianne" w:hAnsi="Marianne"/>
        </w:rPr>
        <w:t xml:space="preserve"> </w:t>
      </w:r>
      <w:r w:rsidRPr="00C53582">
        <w:rPr>
          <w:rStyle w:val="Aucun"/>
          <w:rFonts w:ascii="Marianne" w:hAnsi="Marianne"/>
        </w:rPr>
        <w:t xml:space="preserve">  </w:t>
      </w:r>
    </w:p>
    <w:p w14:paraId="74DDD142" w14:textId="72BB627E" w:rsidR="00BB682C" w:rsidRDefault="00E92A78" w:rsidP="00BF4F43">
      <w:pPr>
        <w:pStyle w:val="CorpsdeTexte"/>
        <w:rPr>
          <w:rStyle w:val="Aucun"/>
        </w:rPr>
      </w:pPr>
      <w:bookmarkStart w:id="10" w:name="_Toc95140556"/>
      <w:bookmarkStart w:id="11" w:name="_Toc204008744"/>
      <w:r w:rsidRPr="00A60D6C">
        <w:rPr>
          <w:rStyle w:val="Aucun"/>
        </w:rPr>
        <w:t>Sous-critère 2</w:t>
      </w:r>
      <w:r w:rsidR="00775B01">
        <w:rPr>
          <w:rStyle w:val="Aucun"/>
        </w:rPr>
        <w:t>.2</w:t>
      </w:r>
      <w:r w:rsidRPr="00A60D6C">
        <w:rPr>
          <w:rStyle w:val="Aucun"/>
        </w:rPr>
        <w:t xml:space="preserve"> – </w:t>
      </w:r>
      <w:r w:rsidR="004A7F5D">
        <w:rPr>
          <w:rStyle w:val="Aucun"/>
        </w:rPr>
        <w:t>20</w:t>
      </w:r>
      <w:r w:rsidR="004A7F5D" w:rsidRPr="00A60D6C">
        <w:rPr>
          <w:rStyle w:val="Aucun"/>
        </w:rPr>
        <w:t xml:space="preserve"> </w:t>
      </w:r>
      <w:r w:rsidRPr="00A60D6C">
        <w:rPr>
          <w:rStyle w:val="Aucun"/>
        </w:rPr>
        <w:t xml:space="preserve">% - </w:t>
      </w:r>
      <w:r w:rsidR="00775B01" w:rsidRPr="00775B01">
        <w:rPr>
          <w:rStyle w:val="Aucun"/>
        </w:rPr>
        <w:t>Pertinence de l’organisation générale, des délais, méthodologie et outillage associé pour l’ensemble des prestations et mode de fonctionnement partenarial avec le M</w:t>
      </w:r>
      <w:r w:rsidR="00D551E2">
        <w:rPr>
          <w:rStyle w:val="Aucun"/>
        </w:rPr>
        <w:t>inistère</w:t>
      </w:r>
      <w:r w:rsidRPr="00A60D6C">
        <w:rPr>
          <w:rStyle w:val="Aucun"/>
        </w:rPr>
        <w:t>–</w:t>
      </w:r>
      <w:bookmarkStart w:id="12" w:name="_Toc95140557"/>
      <w:bookmarkEnd w:id="10"/>
      <w:bookmarkEnd w:id="11"/>
      <w:r w:rsidR="00BB682C">
        <w:rPr>
          <w:rStyle w:val="Aucun"/>
        </w:rPr>
        <w:tab/>
      </w:r>
    </w:p>
    <w:bookmarkEnd w:id="12"/>
    <w:p w14:paraId="1A912F42" w14:textId="77777777" w:rsidR="00973FF3" w:rsidRPr="00A60D6C" w:rsidRDefault="00973FF3" w:rsidP="002856D3">
      <w:pPr>
        <w:pStyle w:val="Corps"/>
        <w:jc w:val="both"/>
        <w:rPr>
          <w:rStyle w:val="Aucun"/>
          <w:rFonts w:ascii="Marianne" w:eastAsia="Arial Narrow" w:hAnsi="Marianne" w:cs="Arial Narrow"/>
          <w:color w:val="000000" w:themeColor="text1"/>
        </w:rPr>
      </w:pPr>
    </w:p>
    <w:p w14:paraId="658F703E" w14:textId="4B37B3BB" w:rsidR="00973FF3" w:rsidRPr="00973FF3" w:rsidRDefault="00973FF3" w:rsidP="00973FF3">
      <w:pPr>
        <w:ind w:left="567"/>
        <w:outlineLvl w:val="2"/>
        <w:rPr>
          <w:rStyle w:val="Aucun"/>
          <w:b/>
          <w:bCs/>
        </w:rPr>
      </w:pPr>
      <w:bookmarkStart w:id="13" w:name="_Toc204008745"/>
      <w:proofErr w:type="gramStart"/>
      <w:r w:rsidRPr="00973FF3">
        <w:rPr>
          <w:rStyle w:val="Aucun"/>
          <w:b/>
          <w:bCs/>
        </w:rPr>
        <w:t>a</w:t>
      </w:r>
      <w:proofErr w:type="gramEnd"/>
      <w:r w:rsidRPr="00973FF3">
        <w:rPr>
          <w:rStyle w:val="Aucun"/>
          <w:b/>
          <w:bCs/>
        </w:rPr>
        <w:t>°) Pertinence de l’organisation</w:t>
      </w:r>
      <w:r w:rsidR="00ED0B53">
        <w:rPr>
          <w:rStyle w:val="Aucun"/>
          <w:b/>
          <w:bCs/>
        </w:rPr>
        <w:t>,</w:t>
      </w:r>
      <w:r w:rsidRPr="00973FF3">
        <w:rPr>
          <w:rStyle w:val="Aucun"/>
          <w:b/>
          <w:bCs/>
        </w:rPr>
        <w:t xml:space="preserve"> des délais et du planning</w:t>
      </w:r>
      <w:bookmarkEnd w:id="13"/>
    </w:p>
    <w:p w14:paraId="6D321DB6" w14:textId="77777777" w:rsidR="00973FF3" w:rsidRDefault="00973FF3" w:rsidP="00C74DBB">
      <w:pPr>
        <w:rPr>
          <w:rStyle w:val="Aucun"/>
        </w:rPr>
      </w:pPr>
    </w:p>
    <w:p w14:paraId="34057A61" w14:textId="2F513CBD" w:rsidR="00C74DBB" w:rsidRDefault="00A90EE1" w:rsidP="00C74DBB">
      <w:pPr>
        <w:rPr>
          <w:rStyle w:val="Aucun"/>
        </w:rPr>
      </w:pPr>
      <w:r w:rsidRPr="00A60D6C">
        <w:rPr>
          <w:rStyle w:val="Aucun"/>
        </w:rPr>
        <w:t>Dans un premier temps, l</w:t>
      </w:r>
      <w:r w:rsidR="00E92A78" w:rsidRPr="00A60D6C">
        <w:rPr>
          <w:rStyle w:val="Aucun"/>
        </w:rPr>
        <w:t>e candidat indique l’organisation générale</w:t>
      </w:r>
      <w:r w:rsidR="00B73AEC" w:rsidRPr="00A60D6C">
        <w:rPr>
          <w:rStyle w:val="Aucun"/>
        </w:rPr>
        <w:t xml:space="preserve"> et </w:t>
      </w:r>
      <w:proofErr w:type="gramStart"/>
      <w:r w:rsidR="00B73AEC" w:rsidRPr="00A60D6C">
        <w:rPr>
          <w:rStyle w:val="Aucun"/>
        </w:rPr>
        <w:t>spécifique</w:t>
      </w:r>
      <w:r w:rsidR="00E92A78" w:rsidRPr="00A60D6C">
        <w:rPr>
          <w:rStyle w:val="Aucun"/>
        </w:rPr>
        <w:t xml:space="preserve"> </w:t>
      </w:r>
      <w:r w:rsidR="00590661" w:rsidRPr="00A60D6C">
        <w:rPr>
          <w:rStyle w:val="Aucun"/>
        </w:rPr>
        <w:t xml:space="preserve"> </w:t>
      </w:r>
      <w:r w:rsidR="003059ED" w:rsidRPr="00A60D6C">
        <w:rPr>
          <w:rStyle w:val="Aucun"/>
        </w:rPr>
        <w:t>qu’il</w:t>
      </w:r>
      <w:proofErr w:type="gramEnd"/>
      <w:r w:rsidR="003059ED" w:rsidRPr="00A60D6C">
        <w:rPr>
          <w:rStyle w:val="Aucun"/>
        </w:rPr>
        <w:t xml:space="preserve"> propose de mettre en place</w:t>
      </w:r>
      <w:r w:rsidR="00E92A78" w:rsidRPr="00A60D6C">
        <w:rPr>
          <w:rStyle w:val="Aucun"/>
        </w:rPr>
        <w:t xml:space="preserve"> pour exécuter </w:t>
      </w:r>
      <w:r w:rsidR="00B73AEC" w:rsidRPr="00A60D6C">
        <w:rPr>
          <w:rStyle w:val="Aucun"/>
        </w:rPr>
        <w:t>l’ensemble des prestations</w:t>
      </w:r>
      <w:r w:rsidR="00942E1E" w:rsidRPr="00A60D6C">
        <w:rPr>
          <w:rStyle w:val="Aucun"/>
        </w:rPr>
        <w:t xml:space="preserve"> </w:t>
      </w:r>
      <w:r w:rsidR="00B73AEC" w:rsidRPr="00A60D6C">
        <w:rPr>
          <w:rStyle w:val="Aucun"/>
        </w:rPr>
        <w:t>prévues à l’accord cadre.</w:t>
      </w:r>
      <w:r w:rsidRPr="00A60D6C">
        <w:rPr>
          <w:rStyle w:val="Aucun"/>
        </w:rPr>
        <w:t xml:space="preserve"> </w:t>
      </w:r>
      <w:r w:rsidR="00F532CE">
        <w:rPr>
          <w:rStyle w:val="Aucun"/>
        </w:rPr>
        <w:t xml:space="preserve"> Il décrit clairement le lieux de réalisation des prestations, le mode d'organisation de son centre de service</w:t>
      </w:r>
      <w:r w:rsidR="00AD5A99">
        <w:rPr>
          <w:rStyle w:val="Aucun"/>
        </w:rPr>
        <w:t>,</w:t>
      </w:r>
      <w:r w:rsidR="00F532CE">
        <w:rPr>
          <w:rStyle w:val="Aucun"/>
        </w:rPr>
        <w:t xml:space="preserve"> de manière précise.</w:t>
      </w:r>
    </w:p>
    <w:p w14:paraId="206E0DD6" w14:textId="77777777" w:rsidR="00B11CF0" w:rsidRDefault="00B11CF0" w:rsidP="00C74DBB">
      <w:pPr>
        <w:rPr>
          <w:rStyle w:val="Aucun"/>
        </w:rPr>
      </w:pPr>
    </w:p>
    <w:p w14:paraId="60BCE9D2" w14:textId="7B98AC7F" w:rsidR="00B11CF0" w:rsidRPr="00A60D6C" w:rsidRDefault="00B11CF0" w:rsidP="00B11CF0">
      <w:pPr>
        <w:rPr>
          <w:rStyle w:val="Aucun"/>
        </w:rPr>
      </w:pPr>
      <w:r w:rsidRPr="00A60D6C">
        <w:rPr>
          <w:rStyle w:val="Aucun"/>
        </w:rPr>
        <w:t xml:space="preserve">Il précise quel niveau hiérarchique, dans sa propre organisation, porte la responsabilité contractuelle </w:t>
      </w:r>
      <w:r w:rsidR="004A7F5D">
        <w:rPr>
          <w:rStyle w:val="Aucun"/>
        </w:rPr>
        <w:t>des</w:t>
      </w:r>
      <w:r w:rsidRPr="00A60D6C">
        <w:rPr>
          <w:rStyle w:val="Aucun"/>
        </w:rPr>
        <w:t xml:space="preserve"> prestation</w:t>
      </w:r>
      <w:r w:rsidR="004A7F5D">
        <w:rPr>
          <w:rStyle w:val="Aucun"/>
        </w:rPr>
        <w:t>s</w:t>
      </w:r>
      <w:r w:rsidRPr="00A60D6C">
        <w:rPr>
          <w:rStyle w:val="Aucun"/>
        </w:rPr>
        <w:t xml:space="preserve">, et le matérialise en indiquant les participants qu’il prévoit aux différents comités prévus dans le CCTP. </w:t>
      </w:r>
    </w:p>
    <w:p w14:paraId="0BFC14F6" w14:textId="77777777" w:rsidR="00B11CF0" w:rsidRPr="00A60D6C" w:rsidRDefault="00B11CF0" w:rsidP="00C74DBB">
      <w:pPr>
        <w:rPr>
          <w:rStyle w:val="Aucun"/>
        </w:rPr>
      </w:pPr>
    </w:p>
    <w:p w14:paraId="576C7177" w14:textId="2D9917E6" w:rsidR="00E92A78" w:rsidRPr="00A60D6C" w:rsidRDefault="00B73AEC" w:rsidP="00C74DBB">
      <w:pPr>
        <w:rPr>
          <w:rStyle w:val="Aucun"/>
        </w:rPr>
      </w:pPr>
      <w:r w:rsidRPr="00A60D6C">
        <w:rPr>
          <w:rStyle w:val="Aucun"/>
        </w:rPr>
        <w:t>L</w:t>
      </w:r>
      <w:r w:rsidR="00E92A78" w:rsidRPr="00A60D6C">
        <w:rPr>
          <w:rStyle w:val="Aucun"/>
        </w:rPr>
        <w:t xml:space="preserve">e candidat </w:t>
      </w:r>
      <w:r w:rsidR="003059ED" w:rsidRPr="00A60D6C">
        <w:rPr>
          <w:rStyle w:val="Aucun"/>
        </w:rPr>
        <w:t>détaille et présente</w:t>
      </w:r>
      <w:r w:rsidRPr="00A60D6C">
        <w:rPr>
          <w:rStyle w:val="Aucun"/>
        </w:rPr>
        <w:t xml:space="preserve"> notamment</w:t>
      </w:r>
      <w:r w:rsidR="00E92A78" w:rsidRPr="00A60D6C">
        <w:rPr>
          <w:rStyle w:val="Aucun"/>
        </w:rPr>
        <w:t> :</w:t>
      </w:r>
    </w:p>
    <w:p w14:paraId="6536AD84" w14:textId="77777777" w:rsidR="00C74DBB" w:rsidRPr="00A60D6C" w:rsidRDefault="00C74DBB" w:rsidP="00C74DBB">
      <w:pPr>
        <w:rPr>
          <w:rStyle w:val="Aucun"/>
          <w:rFonts w:eastAsia="Arial Narrow" w:cs="Arial Narrow"/>
        </w:rPr>
      </w:pPr>
    </w:p>
    <w:p w14:paraId="7649D23F" w14:textId="3174494D" w:rsidR="00E92A78" w:rsidRDefault="00E92A78" w:rsidP="00823A21">
      <w:pPr>
        <w:pStyle w:val="Sansinterligne"/>
        <w:rPr>
          <w:rStyle w:val="Aucun"/>
          <w:color w:val="000000" w:themeColor="text1"/>
        </w:rPr>
      </w:pPr>
      <w:r w:rsidRPr="00A60D6C">
        <w:rPr>
          <w:rStyle w:val="Aucun"/>
          <w:color w:val="000000" w:themeColor="text1"/>
        </w:rPr>
        <w:t xml:space="preserve">La structure et l’organisation </w:t>
      </w:r>
      <w:r w:rsidR="00972DD3" w:rsidRPr="00A60D6C">
        <w:rPr>
          <w:rStyle w:val="Aucun"/>
          <w:color w:val="000000" w:themeColor="text1"/>
        </w:rPr>
        <w:t>de/des</w:t>
      </w:r>
      <w:r w:rsidRPr="00A60D6C">
        <w:rPr>
          <w:rStyle w:val="Aucun"/>
          <w:color w:val="000000" w:themeColor="text1"/>
        </w:rPr>
        <w:t xml:space="preserve"> équipe</w:t>
      </w:r>
      <w:r w:rsidR="00972DD3" w:rsidRPr="00A60D6C">
        <w:rPr>
          <w:rStyle w:val="Aucun"/>
          <w:color w:val="000000" w:themeColor="text1"/>
        </w:rPr>
        <w:t>(</w:t>
      </w:r>
      <w:r w:rsidRPr="00A60D6C">
        <w:rPr>
          <w:rStyle w:val="Aucun"/>
          <w:color w:val="000000" w:themeColor="text1"/>
        </w:rPr>
        <w:t>s</w:t>
      </w:r>
      <w:r w:rsidR="00972DD3" w:rsidRPr="00A60D6C">
        <w:rPr>
          <w:rStyle w:val="Aucun"/>
          <w:color w:val="000000" w:themeColor="text1"/>
        </w:rPr>
        <w:t>)</w:t>
      </w:r>
      <w:r w:rsidRPr="00A60D6C">
        <w:rPr>
          <w:rStyle w:val="Aucun"/>
          <w:color w:val="000000" w:themeColor="text1"/>
        </w:rPr>
        <w:t xml:space="preserve"> de pilotage proposée</w:t>
      </w:r>
      <w:r w:rsidR="00972DD3" w:rsidRPr="00A60D6C">
        <w:rPr>
          <w:rStyle w:val="Aucun"/>
          <w:color w:val="000000" w:themeColor="text1"/>
        </w:rPr>
        <w:t>(</w:t>
      </w:r>
      <w:r w:rsidRPr="00A60D6C">
        <w:rPr>
          <w:rStyle w:val="Aucun"/>
          <w:color w:val="000000" w:themeColor="text1"/>
        </w:rPr>
        <w:t>s</w:t>
      </w:r>
      <w:r w:rsidR="00972DD3" w:rsidRPr="00A60D6C">
        <w:rPr>
          <w:rStyle w:val="Aucun"/>
          <w:color w:val="000000" w:themeColor="text1"/>
        </w:rPr>
        <w:t>)</w:t>
      </w:r>
      <w:r w:rsidRPr="00A60D6C">
        <w:rPr>
          <w:rStyle w:val="Aucun"/>
          <w:color w:val="000000" w:themeColor="text1"/>
        </w:rPr>
        <w:t xml:space="preserve"> à l’accord-cadre</w:t>
      </w:r>
      <w:r w:rsidR="00D5178E">
        <w:rPr>
          <w:rStyle w:val="Aucun"/>
          <w:color w:val="000000" w:themeColor="text1"/>
        </w:rPr>
        <w:t> :</w:t>
      </w:r>
      <w:r w:rsidRPr="00A60D6C">
        <w:rPr>
          <w:rStyle w:val="Aucun"/>
          <w:color w:val="000000" w:themeColor="text1"/>
        </w:rPr>
        <w:t xml:space="preserve"> il précise quel niveau hiérarchique porte la responsabilité contractuelle dans sa propre organisation. En cas de groupement ou de sous-traitance, le candidat présente l’organisation mise en place, les responsabilités portées par tous les membres du groupement </w:t>
      </w:r>
      <w:r w:rsidR="00C716F6">
        <w:rPr>
          <w:rStyle w:val="Aucun"/>
          <w:color w:val="000000" w:themeColor="text1"/>
        </w:rPr>
        <w:t>(notamment via une matrice RACI)</w:t>
      </w:r>
      <w:r w:rsidR="00C716F6" w:rsidRPr="00A60D6C">
        <w:rPr>
          <w:rStyle w:val="Aucun"/>
          <w:color w:val="000000" w:themeColor="text1"/>
        </w:rPr>
        <w:t xml:space="preserve"> </w:t>
      </w:r>
      <w:r w:rsidRPr="00A60D6C">
        <w:rPr>
          <w:rStyle w:val="Aucun"/>
          <w:color w:val="000000" w:themeColor="text1"/>
        </w:rPr>
        <w:t xml:space="preserve">et les interlocuteurs </w:t>
      </w:r>
      <w:r w:rsidR="00942ECA" w:rsidRPr="00A60D6C">
        <w:rPr>
          <w:rStyle w:val="Aucun"/>
          <w:color w:val="000000" w:themeColor="text1"/>
        </w:rPr>
        <w:t>du Ministère</w:t>
      </w:r>
      <w:r w:rsidRPr="00A60D6C">
        <w:rPr>
          <w:rStyle w:val="Aucun"/>
          <w:color w:val="000000" w:themeColor="text1"/>
        </w:rPr>
        <w:t xml:space="preserve">. </w:t>
      </w:r>
    </w:p>
    <w:p w14:paraId="6DD64E0D" w14:textId="77777777" w:rsidR="00D25B16" w:rsidRPr="00A60D6C" w:rsidRDefault="00D25B16" w:rsidP="00823A21">
      <w:pPr>
        <w:pStyle w:val="Sansinterligne"/>
      </w:pPr>
    </w:p>
    <w:p w14:paraId="12B6FCAD" w14:textId="7DE02756" w:rsidR="00412FA2" w:rsidRPr="00A60D6C" w:rsidRDefault="00E92A78" w:rsidP="00823A21">
      <w:pPr>
        <w:pStyle w:val="Sansinterligne"/>
        <w:rPr>
          <w:rStyle w:val="Aucun"/>
          <w:color w:val="000000" w:themeColor="text1"/>
        </w:rPr>
      </w:pPr>
      <w:r w:rsidRPr="00A60D6C">
        <w:rPr>
          <w:rStyle w:val="Aucun"/>
          <w:color w:val="000000" w:themeColor="text1"/>
        </w:rPr>
        <w:t xml:space="preserve">La visibilité qu’il donne </w:t>
      </w:r>
      <w:r w:rsidR="00942ECA" w:rsidRPr="00A60D6C">
        <w:rPr>
          <w:rStyle w:val="Aucun"/>
          <w:color w:val="000000" w:themeColor="text1"/>
        </w:rPr>
        <w:t>au Ministère</w:t>
      </w:r>
      <w:r w:rsidRPr="00A60D6C">
        <w:rPr>
          <w:rStyle w:val="Aucun"/>
          <w:color w:val="000000" w:themeColor="text1"/>
        </w:rPr>
        <w:t xml:space="preserve"> sur l’avancement des différents travaux </w:t>
      </w:r>
      <w:r w:rsidR="00972DD3" w:rsidRPr="00A60D6C">
        <w:rPr>
          <w:rStyle w:val="Aucun"/>
          <w:color w:val="000000" w:themeColor="text1"/>
        </w:rPr>
        <w:t>en terme</w:t>
      </w:r>
      <w:r w:rsidR="003166CA" w:rsidRPr="00A60D6C">
        <w:rPr>
          <w:rStyle w:val="Aucun"/>
          <w:color w:val="000000" w:themeColor="text1"/>
        </w:rPr>
        <w:t>s</w:t>
      </w:r>
      <w:r w:rsidR="00972DD3" w:rsidRPr="00A60D6C">
        <w:rPr>
          <w:rStyle w:val="Aucun"/>
          <w:color w:val="000000" w:themeColor="text1"/>
        </w:rPr>
        <w:t xml:space="preserve"> </w:t>
      </w:r>
      <w:r w:rsidRPr="00A60D6C">
        <w:rPr>
          <w:rStyle w:val="Aucun"/>
          <w:color w:val="000000" w:themeColor="text1"/>
        </w:rPr>
        <w:t>de gouvernance, d’outils de suivi, de qualité des prestations, d’indicateurs de pilotage, de tableau</w:t>
      </w:r>
      <w:r w:rsidR="003166CA" w:rsidRPr="00A60D6C">
        <w:rPr>
          <w:rStyle w:val="Aucun"/>
          <w:color w:val="000000" w:themeColor="text1"/>
        </w:rPr>
        <w:t>x</w:t>
      </w:r>
      <w:r w:rsidRPr="00A60D6C">
        <w:rPr>
          <w:rStyle w:val="Aucun"/>
          <w:color w:val="000000" w:themeColor="text1"/>
        </w:rPr>
        <w:t xml:space="preserve"> de bord, </w:t>
      </w:r>
      <w:r w:rsidR="003166CA" w:rsidRPr="00A60D6C">
        <w:rPr>
          <w:rStyle w:val="Aucun"/>
          <w:color w:val="000000" w:themeColor="text1"/>
        </w:rPr>
        <w:t xml:space="preserve">etc. </w:t>
      </w:r>
    </w:p>
    <w:p w14:paraId="28CE4675" w14:textId="1ABF6A0C" w:rsidR="00E92A78" w:rsidRPr="00A60D6C" w:rsidRDefault="00E92A78" w:rsidP="002856D3">
      <w:pPr>
        <w:pStyle w:val="Corps"/>
        <w:jc w:val="both"/>
        <w:rPr>
          <w:rStyle w:val="Aucun"/>
          <w:rFonts w:ascii="Marianne" w:eastAsia="Arial Narrow" w:hAnsi="Marianne" w:cs="Arial Narrow"/>
          <w:color w:val="000000" w:themeColor="text1"/>
        </w:rPr>
      </w:pPr>
    </w:p>
    <w:p w14:paraId="0426C489" w14:textId="77777777" w:rsidR="002229BC" w:rsidRPr="00A60D6C" w:rsidRDefault="002229BC" w:rsidP="00C74DBB">
      <w:pPr>
        <w:rPr>
          <w:rStyle w:val="Aucun"/>
          <w:rFonts w:eastAsia="Arial Narrow" w:cs="Arial Narrow"/>
        </w:rPr>
      </w:pPr>
    </w:p>
    <w:p w14:paraId="1018D459" w14:textId="5A73B47F" w:rsidR="00973FF3" w:rsidRPr="00973FF3" w:rsidRDefault="00973FF3" w:rsidP="00973FF3">
      <w:pPr>
        <w:ind w:left="567"/>
        <w:outlineLvl w:val="2"/>
        <w:rPr>
          <w:rStyle w:val="Aucun"/>
          <w:b/>
          <w:bCs/>
        </w:rPr>
      </w:pPr>
      <w:bookmarkStart w:id="14" w:name="_Toc204008746"/>
      <w:r w:rsidRPr="00973FF3">
        <w:rPr>
          <w:rStyle w:val="Aucun"/>
          <w:b/>
          <w:bCs/>
        </w:rPr>
        <w:t>b°) Méthodologie et outillage envisagé pour l’exécution des prestations</w:t>
      </w:r>
      <w:bookmarkEnd w:id="14"/>
    </w:p>
    <w:p w14:paraId="770D57F1" w14:textId="77777777" w:rsidR="00973FF3" w:rsidRDefault="00973FF3" w:rsidP="00C74DBB">
      <w:pPr>
        <w:rPr>
          <w:rStyle w:val="Aucun"/>
        </w:rPr>
      </w:pPr>
    </w:p>
    <w:p w14:paraId="54A0D20D" w14:textId="03496649" w:rsidR="00B73686" w:rsidRDefault="00D50BC3" w:rsidP="00C74DBB">
      <w:pPr>
        <w:rPr>
          <w:rStyle w:val="Aucun"/>
        </w:rPr>
      </w:pPr>
      <w:r>
        <w:rPr>
          <w:rStyle w:val="Aucun"/>
        </w:rPr>
        <w:t xml:space="preserve">Dans un </w:t>
      </w:r>
      <w:r w:rsidR="00ED0B53">
        <w:rPr>
          <w:rStyle w:val="Aucun"/>
        </w:rPr>
        <w:t xml:space="preserve">premier </w:t>
      </w:r>
      <w:r>
        <w:rPr>
          <w:rStyle w:val="Aucun"/>
        </w:rPr>
        <w:t>temps, l</w:t>
      </w:r>
      <w:r w:rsidR="00B73686">
        <w:rPr>
          <w:rStyle w:val="Aucun"/>
        </w:rPr>
        <w:t>e candidat décrit la méthodologie mise en œuvre pour l’</w:t>
      </w:r>
      <w:proofErr w:type="spellStart"/>
      <w:r w:rsidR="00B73686">
        <w:rPr>
          <w:rStyle w:val="Aucun"/>
        </w:rPr>
        <w:t>éxécution</w:t>
      </w:r>
      <w:proofErr w:type="spellEnd"/>
      <w:r w:rsidR="00B73686">
        <w:rPr>
          <w:rStyle w:val="Aucun"/>
        </w:rPr>
        <w:t>, la prise en compte des contraintes, des risques et le suivi des prestations</w:t>
      </w:r>
      <w:r>
        <w:rPr>
          <w:rStyle w:val="Aucun"/>
        </w:rPr>
        <w:t>.</w:t>
      </w:r>
      <w:r w:rsidR="00B73686">
        <w:rPr>
          <w:rStyle w:val="Aucun"/>
        </w:rPr>
        <w:t xml:space="preserve">  </w:t>
      </w:r>
    </w:p>
    <w:p w14:paraId="7E89536D" w14:textId="2BDC597D" w:rsidR="00B73686" w:rsidRDefault="00B73686" w:rsidP="00C74DBB">
      <w:pPr>
        <w:rPr>
          <w:rStyle w:val="Aucun"/>
        </w:rPr>
      </w:pPr>
    </w:p>
    <w:p w14:paraId="3F61D857" w14:textId="3B435164" w:rsidR="00D50BC3" w:rsidRDefault="00D50BC3" w:rsidP="00C74DBB">
      <w:pPr>
        <w:rPr>
          <w:rStyle w:val="Aucun"/>
        </w:rPr>
      </w:pPr>
      <w:r>
        <w:rPr>
          <w:rStyle w:val="Aucun"/>
        </w:rPr>
        <w:t xml:space="preserve">Dans un second temps, le candidat </w:t>
      </w:r>
      <w:r w:rsidR="00455A07">
        <w:rPr>
          <w:rStyle w:val="Aucun"/>
        </w:rPr>
        <w:t>décrit le dimensionnement et le ratio d’</w:t>
      </w:r>
      <w:proofErr w:type="spellStart"/>
      <w:r w:rsidR="00455A07">
        <w:rPr>
          <w:rStyle w:val="Aucun"/>
        </w:rPr>
        <w:t>actvivité</w:t>
      </w:r>
      <w:proofErr w:type="spellEnd"/>
      <w:r w:rsidR="00455A07">
        <w:rPr>
          <w:rStyle w:val="Aucun"/>
        </w:rPr>
        <w:t xml:space="preserve"> prévus pour l’</w:t>
      </w:r>
      <w:proofErr w:type="spellStart"/>
      <w:r w:rsidR="00455A07">
        <w:rPr>
          <w:rStyle w:val="Aucun"/>
        </w:rPr>
        <w:t>éxecution</w:t>
      </w:r>
      <w:proofErr w:type="spellEnd"/>
      <w:r w:rsidR="00455A07">
        <w:rPr>
          <w:rStyle w:val="Aucun"/>
        </w:rPr>
        <w:t xml:space="preserve"> des prestations, notamment les hypothèses de dimensionnement des UO.</w:t>
      </w:r>
    </w:p>
    <w:p w14:paraId="20963B9A" w14:textId="77777777" w:rsidR="00F53A2E" w:rsidRDefault="00F53A2E" w:rsidP="00C74DBB">
      <w:pPr>
        <w:rPr>
          <w:rStyle w:val="Aucun"/>
        </w:rPr>
      </w:pPr>
    </w:p>
    <w:p w14:paraId="2EB31626" w14:textId="77777777" w:rsidR="00455A07" w:rsidRDefault="00455A07" w:rsidP="00C74DBB">
      <w:pPr>
        <w:rPr>
          <w:rStyle w:val="Aucun"/>
        </w:rPr>
      </w:pPr>
    </w:p>
    <w:p w14:paraId="1AAC3D31" w14:textId="6C014513" w:rsidR="001F58A2" w:rsidRPr="0081756F" w:rsidRDefault="001F58A2" w:rsidP="00BF4F43">
      <w:pPr>
        <w:pStyle w:val="CorpsdeTexte"/>
        <w:rPr>
          <w:rStyle w:val="Aucun"/>
          <w:rFonts w:eastAsia="Arial Narrow" w:cs="Arial Narrow"/>
          <w:kern w:val="0"/>
          <w:bdr w:val="nil"/>
          <w:lang w:eastAsia="fr-FR" w:bidi="ar-SA"/>
          <w14:textOutline w14:w="0" w14:cap="flat" w14:cmpd="sng" w14:algn="ctr">
            <w14:noFill/>
            <w14:prstDash w14:val="solid"/>
            <w14:bevel/>
          </w14:textOutline>
        </w:rPr>
      </w:pPr>
      <w:bookmarkStart w:id="15" w:name="_Toc204008747"/>
      <w:bookmarkStart w:id="16" w:name="_Toc95140564"/>
      <w:r w:rsidRPr="0081756F">
        <w:rPr>
          <w:rStyle w:val="Aucun"/>
          <w:rFonts w:eastAsia="Arial Narrow" w:cs="Arial Narrow"/>
          <w:kern w:val="0"/>
          <w:bdr w:val="nil"/>
          <w:lang w:eastAsia="fr-FR" w:bidi="ar-SA"/>
          <w14:textOutline w14:w="0" w14:cap="flat" w14:cmpd="sng" w14:algn="ctr">
            <w14:noFill/>
            <w14:prstDash w14:val="solid"/>
            <w14:bevel/>
          </w14:textOutline>
        </w:rPr>
        <w:t xml:space="preserve">Sous critère 2.3 – </w:t>
      </w:r>
      <w:r w:rsidR="00061467">
        <w:rPr>
          <w:rStyle w:val="Aucun"/>
          <w:rFonts w:eastAsia="Arial Narrow" w:cs="Arial Narrow"/>
          <w:kern w:val="0"/>
          <w:bdr w:val="nil"/>
          <w:lang w:eastAsia="fr-FR" w:bidi="ar-SA"/>
          <w14:textOutline w14:w="0" w14:cap="flat" w14:cmpd="sng" w14:algn="ctr">
            <w14:noFill/>
            <w14:prstDash w14:val="solid"/>
            <w14:bevel/>
          </w14:textOutline>
        </w:rPr>
        <w:t>10</w:t>
      </w:r>
      <w:r w:rsidR="00061467" w:rsidRPr="0081756F">
        <w:rPr>
          <w:rStyle w:val="Aucun"/>
          <w:rFonts w:eastAsia="Arial Narrow" w:cs="Arial Narrow"/>
          <w:kern w:val="0"/>
          <w:bdr w:val="nil"/>
          <w:lang w:eastAsia="fr-FR" w:bidi="ar-SA"/>
          <w14:textOutline w14:w="0" w14:cap="flat" w14:cmpd="sng" w14:algn="ctr">
            <w14:noFill/>
            <w14:prstDash w14:val="solid"/>
            <w14:bevel/>
          </w14:textOutline>
        </w:rPr>
        <w:t xml:space="preserve"> </w:t>
      </w:r>
      <w:r w:rsidRPr="0081756F">
        <w:rPr>
          <w:rStyle w:val="Aucun"/>
          <w:rFonts w:eastAsia="Arial Narrow" w:cs="Arial Narrow"/>
          <w:kern w:val="0"/>
          <w:bdr w:val="nil"/>
          <w:lang w:eastAsia="fr-FR" w:bidi="ar-SA"/>
          <w14:textOutline w14:w="0" w14:cap="flat" w14:cmpd="sng" w14:algn="ctr">
            <w14:noFill/>
            <w14:prstDash w14:val="solid"/>
            <w14:bevel/>
          </w14:textOutline>
        </w:rPr>
        <w:t>% - Pertinence des engagements qualitatifs, des mesures de sécurité envisagées, de la démarche qualité (PAQ), des indicateurs de performance proposés</w:t>
      </w:r>
      <w:bookmarkEnd w:id="15"/>
      <w:r w:rsidRPr="0081756F">
        <w:rPr>
          <w:rStyle w:val="Aucun"/>
          <w:rFonts w:eastAsia="Arial Narrow" w:cs="Arial Narrow"/>
          <w:kern w:val="0"/>
          <w:bdr w:val="nil"/>
          <w:lang w:eastAsia="fr-FR" w:bidi="ar-SA"/>
          <w14:textOutline w14:w="0" w14:cap="flat" w14:cmpd="sng" w14:algn="ctr">
            <w14:noFill/>
            <w14:prstDash w14:val="solid"/>
            <w14:bevel/>
          </w14:textOutline>
        </w:rPr>
        <w:t xml:space="preserve"> </w:t>
      </w:r>
      <w:bookmarkEnd w:id="16"/>
    </w:p>
    <w:p w14:paraId="28B95BCB" w14:textId="69AF7A6D" w:rsidR="00455A07" w:rsidRDefault="00455A07" w:rsidP="001F58A2">
      <w:pPr>
        <w:rPr>
          <w:rStyle w:val="Aucun"/>
        </w:rPr>
      </w:pPr>
      <w:bookmarkStart w:id="17" w:name="_Toc95140560"/>
      <w:r>
        <w:rPr>
          <w:rStyle w:val="Aucun"/>
        </w:rPr>
        <w:t>Le candidat décrit les engagements qualitatifs, les mesures de sécurité envisagées et les indicateurs de performance proposés.</w:t>
      </w:r>
    </w:p>
    <w:p w14:paraId="0BF885A3" w14:textId="77777777" w:rsidR="00455A07" w:rsidRDefault="00455A07" w:rsidP="001F58A2">
      <w:pPr>
        <w:rPr>
          <w:rStyle w:val="Aucun"/>
        </w:rPr>
      </w:pPr>
    </w:p>
    <w:p w14:paraId="3252D7C8" w14:textId="2BFCB4D6" w:rsidR="001F58A2" w:rsidRPr="00A60D6C" w:rsidRDefault="001F58A2" w:rsidP="001F58A2">
      <w:pPr>
        <w:rPr>
          <w:rStyle w:val="Aucun"/>
        </w:rPr>
      </w:pPr>
      <w:r w:rsidRPr="00A60D6C">
        <w:rPr>
          <w:rStyle w:val="Aucun"/>
        </w:rPr>
        <w:t xml:space="preserve">Le candidat décrit </w:t>
      </w:r>
      <w:r w:rsidR="00455A07">
        <w:rPr>
          <w:rStyle w:val="Aucun"/>
        </w:rPr>
        <w:t xml:space="preserve">ainsi </w:t>
      </w:r>
      <w:r w:rsidRPr="00A60D6C">
        <w:rPr>
          <w:rStyle w:val="Aucun"/>
        </w:rPr>
        <w:t>sa démarche qualité et fourni</w:t>
      </w:r>
      <w:r w:rsidR="00F51CD8">
        <w:rPr>
          <w:rStyle w:val="Aucun"/>
        </w:rPr>
        <w:t>t</w:t>
      </w:r>
      <w:r w:rsidRPr="00A60D6C">
        <w:rPr>
          <w:rStyle w:val="Aucun"/>
        </w:rPr>
        <w:t xml:space="preserve"> un PAQ V0. Il décrit sa démarche en matière de sécurité et fourni</w:t>
      </w:r>
      <w:r w:rsidR="00F51CD8">
        <w:rPr>
          <w:rStyle w:val="Aucun"/>
        </w:rPr>
        <w:t>t</w:t>
      </w:r>
      <w:r w:rsidRPr="00A60D6C">
        <w:rPr>
          <w:rStyle w:val="Aucun"/>
        </w:rPr>
        <w:t xml:space="preserve"> un PAS V0.</w:t>
      </w:r>
      <w:r>
        <w:rPr>
          <w:rStyle w:val="Aucun"/>
        </w:rPr>
        <w:t xml:space="preserve"> Il est entendu que le PAQ et PAS sont adaptés au contexte de ce marché.</w:t>
      </w:r>
    </w:p>
    <w:p w14:paraId="50C75BE4" w14:textId="77777777" w:rsidR="001F58A2" w:rsidRPr="00A60D6C" w:rsidRDefault="001F58A2" w:rsidP="001F58A2">
      <w:pPr>
        <w:rPr>
          <w:rStyle w:val="Aucun"/>
        </w:rPr>
      </w:pPr>
    </w:p>
    <w:p w14:paraId="0B1D1ADD" w14:textId="77777777" w:rsidR="001F58A2" w:rsidRPr="00A60D6C" w:rsidRDefault="001F58A2" w:rsidP="001F58A2">
      <w:pPr>
        <w:rPr>
          <w:rStyle w:val="Aucun"/>
        </w:rPr>
      </w:pPr>
      <w:r w:rsidRPr="00A60D6C">
        <w:rPr>
          <w:rStyle w:val="Aucun"/>
        </w:rPr>
        <w:t>Le candidat met en évidence les mécanismes, les principes d’escalade et le plan d’actions qu’il propose en cas de difficultés.</w:t>
      </w:r>
    </w:p>
    <w:p w14:paraId="769C4C60" w14:textId="77777777" w:rsidR="001F58A2" w:rsidRPr="00A60D6C" w:rsidRDefault="001F58A2" w:rsidP="001F58A2">
      <w:pPr>
        <w:rPr>
          <w:rStyle w:val="Aucun"/>
        </w:rPr>
      </w:pPr>
    </w:p>
    <w:p w14:paraId="652AF2A3" w14:textId="3C91AA69" w:rsidR="001F58A2" w:rsidRDefault="001F58A2" w:rsidP="001F58A2">
      <w:pPr>
        <w:rPr>
          <w:rStyle w:val="Aucun"/>
        </w:rPr>
      </w:pPr>
      <w:r w:rsidRPr="00A60D6C">
        <w:rPr>
          <w:rStyle w:val="Aucun"/>
        </w:rPr>
        <w:t>Le candidat</w:t>
      </w:r>
      <w:r w:rsidR="00F53A2E">
        <w:rPr>
          <w:rStyle w:val="Aucun"/>
        </w:rPr>
        <w:t xml:space="preserve"> </w:t>
      </w:r>
      <w:r w:rsidRPr="00A60D6C">
        <w:rPr>
          <w:rStyle w:val="Aucun"/>
        </w:rPr>
        <w:t xml:space="preserve">indique l’ensemble des niveaux de services et des indicateurs proposés au Ministère pour la réalisation des prestations en complément de ceux exprimés dans le CCTP. </w:t>
      </w:r>
    </w:p>
    <w:p w14:paraId="3BAB497B" w14:textId="77777777" w:rsidR="001F58A2" w:rsidRDefault="001F58A2" w:rsidP="001F58A2">
      <w:pPr>
        <w:rPr>
          <w:rStyle w:val="Aucun"/>
        </w:rPr>
      </w:pPr>
    </w:p>
    <w:p w14:paraId="72DFE91D" w14:textId="2B1001E5" w:rsidR="00973FF3" w:rsidRDefault="008B4AC0" w:rsidP="00973FF3">
      <w:pPr>
        <w:rPr>
          <w:rStyle w:val="Aucun"/>
        </w:rPr>
      </w:pPr>
      <w:r>
        <w:rPr>
          <w:rStyle w:val="Aucun"/>
        </w:rPr>
        <w:t xml:space="preserve">Enfin, le candidat précise dans sa réponse </w:t>
      </w:r>
      <w:r w:rsidR="00BB0BD3">
        <w:rPr>
          <w:rStyle w:val="Aucun"/>
        </w:rPr>
        <w:t xml:space="preserve">les </w:t>
      </w:r>
      <w:r w:rsidRPr="008B4AC0">
        <w:rPr>
          <w:rStyle w:val="Aucun"/>
        </w:rPr>
        <w:t xml:space="preserve">points d’optimisation qui lui paraîtraient nécessaires sur le contenu du cahier des charges et le contenu </w:t>
      </w:r>
      <w:r>
        <w:rPr>
          <w:rStyle w:val="Aucun"/>
        </w:rPr>
        <w:t>des prestations, unité d'</w:t>
      </w:r>
      <w:proofErr w:type="spellStart"/>
      <w:r>
        <w:rPr>
          <w:rStyle w:val="Aucun"/>
        </w:rPr>
        <w:t>oeuvre</w:t>
      </w:r>
      <w:proofErr w:type="spellEnd"/>
      <w:r>
        <w:rPr>
          <w:rStyle w:val="Aucun"/>
        </w:rPr>
        <w:t xml:space="preserve"> afin de rendre son engagement plus important</w:t>
      </w:r>
      <w:r w:rsidR="00BB0BD3">
        <w:rPr>
          <w:rStyle w:val="Aucun"/>
        </w:rPr>
        <w:t>.</w:t>
      </w:r>
      <w:r w:rsidR="00973FF3">
        <w:rPr>
          <w:rStyle w:val="Aucun"/>
        </w:rPr>
        <w:br w:type="page"/>
      </w:r>
    </w:p>
    <w:p w14:paraId="7A1D31FC" w14:textId="0E354CB5" w:rsidR="00E92A78" w:rsidRPr="00973FF3" w:rsidRDefault="00E92A78" w:rsidP="00BF4F43">
      <w:pPr>
        <w:pStyle w:val="CorpsdeTexte"/>
        <w:rPr>
          <w:rStyle w:val="Aucun"/>
        </w:rPr>
      </w:pPr>
      <w:bookmarkStart w:id="18" w:name="_Toc204008748"/>
      <w:r w:rsidRPr="00973FF3">
        <w:rPr>
          <w:rStyle w:val="Aucun"/>
        </w:rPr>
        <w:lastRenderedPageBreak/>
        <w:t xml:space="preserve">Sous-critère </w:t>
      </w:r>
      <w:r w:rsidR="001E5771" w:rsidRPr="00973FF3">
        <w:rPr>
          <w:rStyle w:val="Aucun"/>
        </w:rPr>
        <w:t>2.4</w:t>
      </w:r>
      <w:r w:rsidRPr="00973FF3">
        <w:rPr>
          <w:rStyle w:val="Aucun"/>
        </w:rPr>
        <w:t xml:space="preserve"> – </w:t>
      </w:r>
      <w:r w:rsidR="00455A07">
        <w:rPr>
          <w:rStyle w:val="Aucun"/>
        </w:rPr>
        <w:t>20</w:t>
      </w:r>
      <w:r w:rsidR="00455A07" w:rsidRPr="00973FF3">
        <w:rPr>
          <w:rStyle w:val="Aucun"/>
        </w:rPr>
        <w:t xml:space="preserve"> </w:t>
      </w:r>
      <w:r w:rsidRPr="00973FF3">
        <w:rPr>
          <w:rStyle w:val="Aucun"/>
        </w:rPr>
        <w:t>%</w:t>
      </w:r>
      <w:r w:rsidR="006A2A34" w:rsidRPr="00973FF3">
        <w:rPr>
          <w:rStyle w:val="Aucun"/>
        </w:rPr>
        <w:t xml:space="preserve"> </w:t>
      </w:r>
      <w:r w:rsidRPr="00973FF3">
        <w:rPr>
          <w:rStyle w:val="Aucun"/>
        </w:rPr>
        <w:t>-</w:t>
      </w:r>
      <w:r w:rsidR="006A2A34" w:rsidRPr="00973FF3">
        <w:rPr>
          <w:rStyle w:val="Aucun"/>
        </w:rPr>
        <w:t xml:space="preserve"> </w:t>
      </w:r>
      <w:r w:rsidR="00C4248C" w:rsidRPr="00775B01">
        <w:rPr>
          <w:rStyle w:val="Accentuationlgre"/>
        </w:rPr>
        <w:t xml:space="preserve">Pertinence des moyens </w:t>
      </w:r>
      <w:r w:rsidR="00C4248C">
        <w:rPr>
          <w:rStyle w:val="Accentuationlgre"/>
        </w:rPr>
        <w:t xml:space="preserve">humains </w:t>
      </w:r>
      <w:r w:rsidR="00C4248C" w:rsidRPr="00C4248C">
        <w:rPr>
          <w:rStyle w:val="Accentuationlgre"/>
        </w:rPr>
        <w:t xml:space="preserve">et des moyens matériels dédiés </w:t>
      </w:r>
      <w:r w:rsidR="00C4248C" w:rsidRPr="00775B01">
        <w:rPr>
          <w:rStyle w:val="Accentuationlgre"/>
        </w:rPr>
        <w:t>à l’exécution des missions</w:t>
      </w:r>
      <w:r w:rsidR="00C4248C">
        <w:rPr>
          <w:rStyle w:val="Accentuationlgre"/>
        </w:rPr>
        <w:t xml:space="preserve"> </w:t>
      </w:r>
      <w:r w:rsidRPr="00973FF3">
        <w:rPr>
          <w:rStyle w:val="Aucun"/>
        </w:rPr>
        <w:t>–</w:t>
      </w:r>
      <w:bookmarkEnd w:id="18"/>
      <w:r w:rsidRPr="00973FF3">
        <w:rPr>
          <w:rStyle w:val="Aucun"/>
        </w:rPr>
        <w:t xml:space="preserve"> </w:t>
      </w:r>
      <w:bookmarkEnd w:id="17"/>
    </w:p>
    <w:p w14:paraId="3DEA99D0" w14:textId="316A8554" w:rsidR="0054430E" w:rsidRDefault="0054430E" w:rsidP="0054430E">
      <w:pPr>
        <w:rPr>
          <w:rStyle w:val="Aucun"/>
        </w:rPr>
      </w:pPr>
      <w:r>
        <w:rPr>
          <w:rStyle w:val="Aucun"/>
        </w:rPr>
        <w:t xml:space="preserve">Dans un premier temps, le candidat présente l’organigramme et les </w:t>
      </w:r>
      <w:r w:rsidR="00ED0B53">
        <w:rPr>
          <w:rStyle w:val="Aucun"/>
        </w:rPr>
        <w:t xml:space="preserve">qualifications </w:t>
      </w:r>
      <w:r>
        <w:rPr>
          <w:rStyle w:val="Aucun"/>
        </w:rPr>
        <w:t>professionnelles pertinentes de l’</w:t>
      </w:r>
      <w:proofErr w:type="spellStart"/>
      <w:r>
        <w:rPr>
          <w:rStyle w:val="Aucun"/>
        </w:rPr>
        <w:t>equipe</w:t>
      </w:r>
      <w:proofErr w:type="spellEnd"/>
      <w:r>
        <w:rPr>
          <w:rStyle w:val="Aucun"/>
        </w:rPr>
        <w:t xml:space="preserve"> </w:t>
      </w:r>
      <w:proofErr w:type="spellStart"/>
      <w:r>
        <w:rPr>
          <w:rStyle w:val="Aucun"/>
        </w:rPr>
        <w:t>afféctée</w:t>
      </w:r>
      <w:proofErr w:type="spellEnd"/>
      <w:r>
        <w:rPr>
          <w:rStyle w:val="Aucun"/>
        </w:rPr>
        <w:t xml:space="preserve"> à l’</w:t>
      </w:r>
      <w:proofErr w:type="spellStart"/>
      <w:r>
        <w:rPr>
          <w:rStyle w:val="Aucun"/>
        </w:rPr>
        <w:t>execution</w:t>
      </w:r>
      <w:proofErr w:type="spellEnd"/>
      <w:r>
        <w:rPr>
          <w:rStyle w:val="Aucun"/>
        </w:rPr>
        <w:t xml:space="preserve"> du marché. </w:t>
      </w:r>
    </w:p>
    <w:p w14:paraId="7AD6C963" w14:textId="77777777" w:rsidR="0054430E" w:rsidRDefault="0054430E" w:rsidP="0054430E">
      <w:pPr>
        <w:rPr>
          <w:rStyle w:val="Aucun"/>
        </w:rPr>
      </w:pPr>
    </w:p>
    <w:p w14:paraId="60AAC544" w14:textId="616D8E5A" w:rsidR="00AD2C69" w:rsidRDefault="0054430E" w:rsidP="00AD2C69">
      <w:pPr>
        <w:rPr>
          <w:rStyle w:val="Aucun"/>
        </w:rPr>
      </w:pPr>
      <w:r>
        <w:rPr>
          <w:rStyle w:val="Aucun"/>
        </w:rPr>
        <w:t>Le</w:t>
      </w:r>
      <w:r w:rsidRPr="00A60D6C">
        <w:rPr>
          <w:rStyle w:val="Aucun"/>
        </w:rPr>
        <w:t xml:space="preserve"> candidat fournit une liste des profils envisagés (1</w:t>
      </w:r>
      <w:r>
        <w:rPr>
          <w:rStyle w:val="Aucun"/>
        </w:rPr>
        <w:t>5</w:t>
      </w:r>
      <w:r w:rsidRPr="00A60D6C">
        <w:rPr>
          <w:rStyle w:val="Aucun"/>
        </w:rPr>
        <w:t xml:space="preserve"> profils maximum). Il transmet pour chaque profil </w:t>
      </w:r>
      <w:r>
        <w:rPr>
          <w:rStyle w:val="Aucun"/>
        </w:rPr>
        <w:t xml:space="preserve">des </w:t>
      </w:r>
      <w:r w:rsidRPr="00A60D6C">
        <w:rPr>
          <w:rStyle w:val="Aucun"/>
        </w:rPr>
        <w:t>CV anonymisé</w:t>
      </w:r>
      <w:r>
        <w:rPr>
          <w:rStyle w:val="Aucun"/>
        </w:rPr>
        <w:t xml:space="preserve">s </w:t>
      </w:r>
      <w:r w:rsidRPr="00A60D6C">
        <w:rPr>
          <w:rStyle w:val="Aucun"/>
        </w:rPr>
        <w:t xml:space="preserve">avec des illustrations d’expériences similaires réalisées, ainsi que les compétences et certifications sur des technologies similaires. </w:t>
      </w:r>
    </w:p>
    <w:p w14:paraId="446FA030" w14:textId="77777777" w:rsidR="0054430E" w:rsidRDefault="0054430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rPr>
          <w:rStyle w:val="Aucun"/>
        </w:rPr>
      </w:pPr>
    </w:p>
    <w:p w14:paraId="530AE8D9" w14:textId="33B91AA6" w:rsidR="00973FF3" w:rsidRDefault="0054430E" w:rsidP="00973FF3">
      <w:pPr>
        <w:rPr>
          <w:rStyle w:val="Aucun"/>
        </w:rPr>
      </w:pPr>
      <w:r>
        <w:rPr>
          <w:rStyle w:val="Aucun"/>
        </w:rPr>
        <w:t xml:space="preserve">Dans un second temps, le candidat expose les moyens matériels qui seront mis en œuvre dans le cadre du marché. </w:t>
      </w:r>
      <w:r w:rsidR="00973FF3">
        <w:rPr>
          <w:rStyle w:val="Aucun"/>
        </w:rPr>
        <w:br w:type="page"/>
      </w:r>
    </w:p>
    <w:p w14:paraId="316C5E95" w14:textId="77777777" w:rsidR="00973FF3" w:rsidRDefault="00973FF3" w:rsidP="00973FF3">
      <w:pPr>
        <w:rPr>
          <w:rStyle w:val="Aucun"/>
        </w:rPr>
      </w:pPr>
    </w:p>
    <w:p w14:paraId="45432B04" w14:textId="445FE886" w:rsidR="001E5771" w:rsidRPr="00BF4F43" w:rsidRDefault="001E5771" w:rsidP="00BF4F43">
      <w:pPr>
        <w:pStyle w:val="Standard"/>
        <w:rPr>
          <w:rStyle w:val="Aucun"/>
          <w:b w:val="0"/>
          <w:bCs w:val="0"/>
        </w:rPr>
      </w:pPr>
      <w:bookmarkStart w:id="19" w:name="_Toc204008749"/>
      <w:r w:rsidRPr="00BF4F43">
        <w:rPr>
          <w:rStyle w:val="Aucun"/>
        </w:rPr>
        <w:t>CRITÈRE « </w:t>
      </w:r>
      <w:r w:rsidR="0090685E" w:rsidRPr="00BF4F43">
        <w:rPr>
          <w:rStyle w:val="Aucun"/>
        </w:rPr>
        <w:t>ENVIRONNEMENTAL ET SOCIAL</w:t>
      </w:r>
      <w:r w:rsidRPr="00BF4F43">
        <w:rPr>
          <w:rStyle w:val="Aucun"/>
        </w:rPr>
        <w:t xml:space="preserve"> » </w:t>
      </w:r>
      <w:r w:rsidR="00061467" w:rsidRPr="00BF4F43">
        <w:rPr>
          <w:rStyle w:val="Aucun"/>
        </w:rPr>
        <w:t>1</w:t>
      </w:r>
      <w:r w:rsidR="00061467">
        <w:rPr>
          <w:rStyle w:val="Aucun"/>
        </w:rPr>
        <w:t>5</w:t>
      </w:r>
      <w:r w:rsidRPr="00BF4F43">
        <w:rPr>
          <w:rStyle w:val="Aucun"/>
        </w:rPr>
        <w:t>%</w:t>
      </w:r>
      <w:bookmarkEnd w:id="19"/>
      <w:r w:rsidRPr="00BF4F43">
        <w:rPr>
          <w:rStyle w:val="Aucun"/>
        </w:rPr>
        <w:t xml:space="preserve"> </w:t>
      </w:r>
    </w:p>
    <w:p w14:paraId="25507294" w14:textId="391D2ACC" w:rsidR="00F53A2E" w:rsidRDefault="00F53A2E" w:rsidP="00F53A2E">
      <w:pPr>
        <w:rPr>
          <w:rFonts w:eastAsiaTheme="minorHAnsi" w:cstheme="minorBidi"/>
          <w:color w:val="auto"/>
          <w:bdr w:val="none" w:sz="0" w:space="0" w:color="auto"/>
          <w14:textOutline w14:w="0" w14:cap="rnd" w14:cmpd="sng" w14:algn="ctr">
            <w14:noFill/>
            <w14:prstDash w14:val="solid"/>
            <w14:bevel/>
          </w14:textOutline>
        </w:rPr>
      </w:pPr>
      <w:r>
        <w:t>Le titulaire accompagnera son offre d’un mémoire relatif au Développement Durable dans lequel il précise les moyens mis en œuvre pour respecter les obligations afférentes figurant au CCAP et notamment :</w:t>
      </w:r>
    </w:p>
    <w:p w14:paraId="1A485A61"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Les actions déjà mises en place ou envisagées pour former son personnel au numérique responsable ;</w:t>
      </w:r>
    </w:p>
    <w:p w14:paraId="64C00112"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Les actions déjà mises en place ou envisagées pour un usage du numérique responsable ;</w:t>
      </w:r>
    </w:p>
    <w:p w14:paraId="34F5F478"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 xml:space="preserve">Le(s) label(s) du papier qu’il utilisera pour tous types de supports dont l’impression s’avèrera nécessaire dans le cadre de l’exécution du marché (il fournit les preuves associées) ; </w:t>
      </w:r>
    </w:p>
    <w:p w14:paraId="5AB06CC5"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r w:rsidRPr="00F53A2E">
        <w:rPr>
          <w:rFonts w:ascii="Marianne" w:hAnsi="Marianne"/>
          <w:b w:val="0"/>
          <w:bCs w:val="0"/>
          <w:szCs w:val="20"/>
        </w:rPr>
        <w:t>Les moyens mis en œuvre pour limiter les émissions de gaz à effet de serre notamment en ce qui concerne les déplacements effectués par son personnel dans le cadre de l’exécution du marché ;</w:t>
      </w:r>
    </w:p>
    <w:p w14:paraId="3D499EDA" w14:textId="77777777" w:rsidR="00F53A2E" w:rsidRPr="00F53A2E" w:rsidRDefault="00F53A2E" w:rsidP="00F53A2E">
      <w:pPr>
        <w:pStyle w:val="Paragraphedeliste"/>
        <w:keepNext w:val="0"/>
        <w:widowControl/>
        <w:numPr>
          <w:ilvl w:val="0"/>
          <w:numId w:val="54"/>
        </w:numPr>
        <w:shd w:val="clear" w:color="auto" w:fill="auto"/>
        <w:tabs>
          <w:tab w:val="clear" w:pos="3600"/>
        </w:tabs>
        <w:suppressAutoHyphens w:val="0"/>
        <w:spacing w:before="0" w:after="160" w:line="254" w:lineRule="auto"/>
        <w:contextualSpacing/>
        <w:jc w:val="both"/>
        <w:textAlignment w:val="auto"/>
        <w:outlineLvl w:val="9"/>
        <w:rPr>
          <w:rFonts w:ascii="Marianne" w:hAnsi="Marianne"/>
          <w:b w:val="0"/>
          <w:bCs w:val="0"/>
          <w:szCs w:val="20"/>
        </w:rPr>
      </w:pPr>
      <w:proofErr w:type="gramStart"/>
      <w:r w:rsidRPr="00F53A2E">
        <w:rPr>
          <w:rFonts w:ascii="Marianne" w:hAnsi="Marianne"/>
          <w:b w:val="0"/>
          <w:bCs w:val="0"/>
          <w:szCs w:val="20"/>
        </w:rPr>
        <w:t>la</w:t>
      </w:r>
      <w:proofErr w:type="gramEnd"/>
      <w:r w:rsidRPr="00F53A2E">
        <w:rPr>
          <w:rFonts w:ascii="Marianne" w:hAnsi="Marianne"/>
          <w:b w:val="0"/>
          <w:bCs w:val="0"/>
          <w:szCs w:val="20"/>
        </w:rPr>
        <w:t xml:space="preserve"> démarche entreprise pour garantir que les outils répondront aux exigences  d’Ecoconception </w:t>
      </w:r>
    </w:p>
    <w:p w14:paraId="4C5FF081" w14:textId="77777777" w:rsidR="00F53A2E" w:rsidRDefault="00F53A2E" w:rsidP="00F53A2E">
      <w:r>
        <w:t xml:space="preserve">Les éléments fournis par le titulaire dans leur offre serviront notamment, de base pour le bilan annuel de performance environnementale et sociale exigé dans le CCAP. </w:t>
      </w:r>
    </w:p>
    <w:p w14:paraId="4C2E8DBD" w14:textId="77777777" w:rsidR="0090685E" w:rsidRDefault="0090685E" w:rsidP="001E5771">
      <w:pPr>
        <w:pStyle w:val="Corps"/>
        <w:jc w:val="both"/>
        <w:rPr>
          <w:rStyle w:val="Aucun"/>
          <w:rFonts w:ascii="Marianne" w:eastAsia="Arial Narrow" w:hAnsi="Marianne" w:cs="Arial Narrow"/>
          <w:color w:val="000000" w:themeColor="text1"/>
        </w:rPr>
      </w:pPr>
    </w:p>
    <w:p w14:paraId="6852EF5D" w14:textId="63E14C44" w:rsidR="0090685E" w:rsidRPr="00A60D6C" w:rsidRDefault="0090685E" w:rsidP="00BF4F43">
      <w:pPr>
        <w:pStyle w:val="CorpsdeTexte"/>
        <w:rPr>
          <w:rStyle w:val="Aucun"/>
        </w:rPr>
      </w:pPr>
      <w:bookmarkStart w:id="20" w:name="_Toc204008750"/>
      <w:r w:rsidRPr="007F306C">
        <w:rPr>
          <w:rStyle w:val="Aucun"/>
        </w:rPr>
        <w:t xml:space="preserve">Sous-critère </w:t>
      </w:r>
      <w:r>
        <w:rPr>
          <w:rStyle w:val="Aucun"/>
        </w:rPr>
        <w:t>3.</w:t>
      </w:r>
      <w:r w:rsidRPr="007F306C">
        <w:rPr>
          <w:rStyle w:val="Aucun"/>
        </w:rPr>
        <w:t xml:space="preserve">1 </w:t>
      </w:r>
      <w:r w:rsidRPr="00A37908">
        <w:rPr>
          <w:rStyle w:val="Aucun"/>
        </w:rPr>
        <w:t xml:space="preserve">– </w:t>
      </w:r>
      <w:r w:rsidR="00061467" w:rsidRPr="00A37908">
        <w:rPr>
          <w:rStyle w:val="Aucun"/>
        </w:rPr>
        <w:t>10</w:t>
      </w:r>
      <w:r w:rsidRPr="00A37908">
        <w:rPr>
          <w:rStyle w:val="Aucun"/>
        </w:rPr>
        <w:t>% - Vole</w:t>
      </w:r>
      <w:r w:rsidR="00A75BFE" w:rsidRPr="00A37908">
        <w:rPr>
          <w:rStyle w:val="Aucun"/>
        </w:rPr>
        <w:t>t</w:t>
      </w:r>
      <w:r w:rsidRPr="00A37908">
        <w:rPr>
          <w:rStyle w:val="Aucun"/>
        </w:rPr>
        <w:t xml:space="preserve"> environnemental</w:t>
      </w:r>
      <w:r w:rsidR="00A75BFE" w:rsidRPr="00A37908">
        <w:rPr>
          <w:rStyle w:val="Aucun"/>
        </w:rPr>
        <w:t xml:space="preserve"> </w:t>
      </w:r>
      <w:r w:rsidRPr="00A37908">
        <w:rPr>
          <w:rStyle w:val="Aucun"/>
        </w:rPr>
        <w:t>–</w:t>
      </w:r>
      <w:r w:rsidR="003B5FF2" w:rsidRPr="00A37908">
        <w:rPr>
          <w:rStyle w:val="Aucun"/>
        </w:rPr>
        <w:t xml:space="preserve"> Mesures mises en œuvre en matière de gestion des usages numériques</w:t>
      </w:r>
      <w:r w:rsidR="003B5FF2">
        <w:rPr>
          <w:rStyle w:val="Aucun"/>
        </w:rPr>
        <w:t xml:space="preserve"> et Mesures mises en place en matière d’acquisition/gestion des outils informatiques et téléphoniques</w:t>
      </w:r>
      <w:r w:rsidR="00564515">
        <w:rPr>
          <w:rStyle w:val="Aucun"/>
        </w:rPr>
        <w:t xml:space="preserve"> dans le cadre de l’exécution du marché</w:t>
      </w:r>
      <w:bookmarkEnd w:id="20"/>
    </w:p>
    <w:p w14:paraId="4BF66401" w14:textId="77777777" w:rsidR="0090685E" w:rsidRPr="00A60D6C" w:rsidRDefault="0090685E" w:rsidP="008C5EF9">
      <w:pPr>
        <w:pStyle w:val="Corps"/>
        <w:rPr>
          <w:rStyle w:val="Aucun"/>
          <w:rFonts w:ascii="Marianne" w:eastAsia="Arial Narrow" w:hAnsi="Marianne" w:cs="Arial Narrow"/>
          <w:color w:val="000000" w:themeColor="text1"/>
        </w:rPr>
      </w:pPr>
    </w:p>
    <w:p w14:paraId="304D2145" w14:textId="134D8D45" w:rsidR="00564515" w:rsidRPr="00F53A2E" w:rsidRDefault="00822CD8" w:rsidP="00822CD8">
      <w:pPr>
        <w:rPr>
          <w:rFonts w:eastAsia="Arial Narrow"/>
          <w:b/>
          <w:bCs/>
        </w:rPr>
      </w:pPr>
      <w:r w:rsidRPr="00F53A2E">
        <w:rPr>
          <w:rFonts w:eastAsia="Arial Narrow"/>
          <w:b/>
          <w:bCs/>
        </w:rPr>
        <w:t xml:space="preserve">5.1 </w:t>
      </w:r>
      <w:r w:rsidR="00564515" w:rsidRPr="00F53A2E">
        <w:rPr>
          <w:rFonts w:eastAsia="Arial Narrow"/>
          <w:b/>
          <w:bCs/>
        </w:rPr>
        <w:t>Mesures mises en œuvre en matière de gestion des usages numériques, dans le cadre de l’exécution du présent marché</w:t>
      </w:r>
    </w:p>
    <w:p w14:paraId="1A021DB9" w14:textId="77777777" w:rsidR="00564515" w:rsidRPr="00564515" w:rsidRDefault="00564515" w:rsidP="00564515">
      <w:pPr>
        <w:rPr>
          <w:rFonts w:eastAsia="Arial Narrow" w:cs="Arial Narrow"/>
        </w:rPr>
      </w:pPr>
    </w:p>
    <w:p w14:paraId="5E3B0AE3" w14:textId="34CF91E0" w:rsidR="00564515" w:rsidRDefault="00564515" w:rsidP="00564515">
      <w:pPr>
        <w:rPr>
          <w:rFonts w:eastAsia="Arial Narrow" w:cs="Arial Narrow"/>
        </w:rPr>
      </w:pPr>
      <w:r w:rsidRPr="00564515">
        <w:rPr>
          <w:rFonts w:eastAsia="Arial Narrow" w:cs="Arial Narrow"/>
        </w:rPr>
        <w:t>Le candidat précise s’il met en place une politique numérique écoresponsable (par exemple : tri des données, alimentation des serveurs, stockage sur les réseaux, gestion des courriels et envois raisonnés) dans le cadre des prestations similaires à celles qui seront réalisées dans le marché et la détaille.</w:t>
      </w:r>
    </w:p>
    <w:p w14:paraId="432D23E7" w14:textId="77777777" w:rsidR="00061467" w:rsidRPr="001F2BFF" w:rsidRDefault="00061467" w:rsidP="00A37908">
      <w:pPr>
        <w:suppressAutoHyphens/>
        <w:spacing w:after="176" w:line="247" w:lineRule="auto"/>
        <w:textAlignment w:val="center"/>
        <w:rPr>
          <w:rFonts w:eastAsia="Arial" w:cs="Arial"/>
          <w:color w:val="000000"/>
        </w:rPr>
      </w:pPr>
      <w:r w:rsidRPr="00A37908">
        <w:rPr>
          <w:rFonts w:eastAsia="Arial" w:cs="Arial"/>
          <w:color w:val="000000"/>
        </w:rPr>
        <w:t>Il détaille les outils qu’il entend utiliser dans le cadre de l’exécution du présent marché et indique leurs caractéristiques en matière d’écoconception.</w:t>
      </w:r>
    </w:p>
    <w:p w14:paraId="1A1C1A64" w14:textId="77777777" w:rsidR="00061467" w:rsidRPr="00564515" w:rsidRDefault="00061467" w:rsidP="00564515">
      <w:pPr>
        <w:rPr>
          <w:rFonts w:eastAsia="Arial Narrow" w:cs="Arial Narrow"/>
        </w:rPr>
      </w:pPr>
    </w:p>
    <w:p w14:paraId="1A1D87A6" w14:textId="77777777" w:rsidR="00564515" w:rsidRPr="00564515" w:rsidRDefault="00564515" w:rsidP="00564515">
      <w:pPr>
        <w:rPr>
          <w:rFonts w:eastAsia="Arial Narrow" w:cs="Arial Narrow"/>
        </w:rPr>
      </w:pPr>
      <w:r w:rsidRPr="00564515">
        <w:rPr>
          <w:rFonts w:eastAsia="Arial Narrow" w:cs="Arial Narrow"/>
        </w:rPr>
        <w:t>Il indique si son personnel est formé aux bonnes pratiques à acquérir pour une utilisation plus écologique du numérique.</w:t>
      </w:r>
    </w:p>
    <w:p w14:paraId="79E9B555" w14:textId="77777777" w:rsidR="00564515" w:rsidRPr="00564515" w:rsidRDefault="00564515" w:rsidP="00564515">
      <w:pPr>
        <w:rPr>
          <w:rFonts w:eastAsia="Arial Narrow" w:cs="Arial Narrow"/>
        </w:rPr>
      </w:pPr>
      <w:r w:rsidRPr="00564515">
        <w:rPr>
          <w:rFonts w:eastAsia="Arial Narrow" w:cs="Arial Narrow"/>
        </w:rPr>
        <w:t>Il justifie sa réponse par tous moyens de preuve.</w:t>
      </w:r>
    </w:p>
    <w:p w14:paraId="15DE6967" w14:textId="77777777" w:rsidR="00564515" w:rsidRPr="00564515" w:rsidRDefault="00564515" w:rsidP="008C5EF9">
      <w:pPr>
        <w:jc w:val="left"/>
        <w:rPr>
          <w:rFonts w:eastAsia="Arial Narrow" w:cs="Arial Narrow"/>
        </w:rPr>
      </w:pPr>
    </w:p>
    <w:p w14:paraId="107E6113" w14:textId="68126BA3" w:rsidR="00564515" w:rsidRPr="00F53A2E" w:rsidRDefault="00822CD8" w:rsidP="00822CD8">
      <w:pPr>
        <w:rPr>
          <w:rFonts w:eastAsia="Arial Narrow"/>
          <w:b/>
          <w:bCs/>
        </w:rPr>
      </w:pPr>
      <w:r w:rsidRPr="00F53A2E">
        <w:rPr>
          <w:rFonts w:eastAsia="Arial Narrow"/>
          <w:b/>
          <w:bCs/>
        </w:rPr>
        <w:t xml:space="preserve">5.2 </w:t>
      </w:r>
      <w:r w:rsidR="00564515" w:rsidRPr="00F53A2E">
        <w:rPr>
          <w:rFonts w:eastAsia="Arial Narrow"/>
          <w:b/>
          <w:bCs/>
        </w:rPr>
        <w:t>Mesures mises en œuvre en matière d’acquisition / gestion des outils informatiques et téléphoniques, dans le cadre de l’exécution du présent marché</w:t>
      </w:r>
    </w:p>
    <w:p w14:paraId="5B5EC269" w14:textId="77777777" w:rsidR="00564515" w:rsidRPr="00564515" w:rsidRDefault="00564515" w:rsidP="00564515">
      <w:pPr>
        <w:rPr>
          <w:rFonts w:eastAsia="Arial Narrow" w:cs="Arial Narrow"/>
        </w:rPr>
      </w:pPr>
    </w:p>
    <w:p w14:paraId="5D550BF0" w14:textId="77777777" w:rsidR="00564515" w:rsidRPr="00564515" w:rsidRDefault="00564515" w:rsidP="00564515">
      <w:pPr>
        <w:rPr>
          <w:rFonts w:eastAsia="Arial Narrow" w:cs="Arial Narrow"/>
        </w:rPr>
      </w:pPr>
      <w:r w:rsidRPr="00564515">
        <w:rPr>
          <w:rFonts w:eastAsia="Arial Narrow" w:cs="Arial Narrow"/>
        </w:rPr>
        <w:t xml:space="preserve">Le candidat précise s’il met en place une politique concernant l’achat responsable des équipements : matériel neuf ou reconditionné, recours à la location, performance énergétique, écolabel, rationalisation du parc en fonction des usages… et le remplacement du matériel (remise à niveau, changement des pièces défectueuses…) </w:t>
      </w:r>
    </w:p>
    <w:p w14:paraId="22B7CF34" w14:textId="77777777" w:rsidR="00564515" w:rsidRPr="00564515" w:rsidRDefault="00564515" w:rsidP="00564515">
      <w:pPr>
        <w:rPr>
          <w:rFonts w:eastAsia="Arial Narrow" w:cs="Arial Narrow"/>
        </w:rPr>
      </w:pPr>
    </w:p>
    <w:p w14:paraId="0094CFA4" w14:textId="77777777" w:rsidR="00564515" w:rsidRPr="00564515" w:rsidRDefault="00564515" w:rsidP="00564515">
      <w:pPr>
        <w:rPr>
          <w:rFonts w:eastAsia="Arial Narrow" w:cs="Arial Narrow"/>
        </w:rPr>
      </w:pPr>
      <w:r w:rsidRPr="00564515">
        <w:rPr>
          <w:rFonts w:eastAsia="Arial Narrow" w:cs="Arial Narrow"/>
        </w:rPr>
        <w:lastRenderedPageBreak/>
        <w:t>Il indique les mesures qu’il prend concernant la fin de vie du matériel et des consommables (tri, réemploi ou réutilisation via une structure du secteur de l’économie sociale et solidaire (ESS) ou une structure de réemploi du secteur de l’économie classique, cessions à titre gracieux (notamment faveur des acteurs de l’ESS) ou la revente aux professionnels du milieu ordinaire).</w:t>
      </w:r>
    </w:p>
    <w:p w14:paraId="67EE8092" w14:textId="77777777" w:rsidR="00564515" w:rsidRPr="00564515" w:rsidRDefault="00564515" w:rsidP="00564515">
      <w:pPr>
        <w:rPr>
          <w:rFonts w:eastAsia="Arial Narrow" w:cs="Arial Narrow"/>
        </w:rPr>
      </w:pPr>
      <w:r w:rsidRPr="00564515">
        <w:rPr>
          <w:rFonts w:eastAsia="Arial Narrow" w:cs="Arial Narrow"/>
        </w:rPr>
        <w:t xml:space="preserve">Il précise s’il fait </w:t>
      </w:r>
      <w:proofErr w:type="spellStart"/>
      <w:proofErr w:type="gramStart"/>
      <w:r w:rsidRPr="00564515">
        <w:rPr>
          <w:rFonts w:eastAsia="Arial Narrow" w:cs="Arial Narrow"/>
        </w:rPr>
        <w:t>appelle</w:t>
      </w:r>
      <w:proofErr w:type="spellEnd"/>
      <w:proofErr w:type="gramEnd"/>
      <w:r w:rsidRPr="00564515">
        <w:rPr>
          <w:rFonts w:eastAsia="Arial Narrow" w:cs="Arial Narrow"/>
        </w:rPr>
        <w:t xml:space="preserve"> à un éco-organisme pour la gestion des déchets.</w:t>
      </w:r>
    </w:p>
    <w:p w14:paraId="43C75182" w14:textId="77777777" w:rsidR="00564515" w:rsidRPr="00564515" w:rsidRDefault="00564515" w:rsidP="00564515">
      <w:pPr>
        <w:rPr>
          <w:rFonts w:eastAsia="Arial Narrow" w:cs="Arial Narrow"/>
        </w:rPr>
      </w:pPr>
    </w:p>
    <w:p w14:paraId="508EBFD1" w14:textId="77777777" w:rsidR="00564515" w:rsidRPr="00564515" w:rsidRDefault="00564515" w:rsidP="00564515">
      <w:pPr>
        <w:rPr>
          <w:rFonts w:eastAsia="Arial Narrow" w:cs="Arial Narrow"/>
        </w:rPr>
      </w:pPr>
      <w:r w:rsidRPr="00564515">
        <w:rPr>
          <w:rFonts w:eastAsia="Arial Narrow" w:cs="Arial Narrow"/>
        </w:rPr>
        <w:t>Le candidat développera tout autre action écoresponsable qu’il met en œuvre et qui sera applicable à l’exécution du marché.</w:t>
      </w:r>
    </w:p>
    <w:p w14:paraId="0F619BBB" w14:textId="77777777" w:rsidR="00564515" w:rsidRPr="00564515" w:rsidRDefault="00564515" w:rsidP="00564515">
      <w:pPr>
        <w:rPr>
          <w:rFonts w:eastAsia="Arial Narrow" w:cs="Arial Narrow"/>
        </w:rPr>
      </w:pPr>
    </w:p>
    <w:p w14:paraId="2EA01081" w14:textId="75AC1046" w:rsidR="00564515" w:rsidRDefault="00564515" w:rsidP="00564515">
      <w:pPr>
        <w:rPr>
          <w:rFonts w:eastAsia="Arial Narrow" w:cs="Arial Narrow"/>
        </w:rPr>
      </w:pPr>
      <w:r w:rsidRPr="00564515">
        <w:rPr>
          <w:rFonts w:eastAsia="Arial Narrow" w:cs="Arial Narrow"/>
        </w:rPr>
        <w:t>Il justifie sa réponse par tous moyens de preuve.</w:t>
      </w:r>
    </w:p>
    <w:p w14:paraId="64F954E6" w14:textId="6822B36E" w:rsidR="00973FF3" w:rsidRDefault="00973FF3" w:rsidP="00564515">
      <w:pPr>
        <w:rPr>
          <w:rFonts w:eastAsia="Arial Narrow" w:cs="Arial Narrow"/>
        </w:rPr>
      </w:pPr>
    </w:p>
    <w:p w14:paraId="752D1B4B" w14:textId="1375CC80" w:rsidR="005D55C9" w:rsidRDefault="005D55C9" w:rsidP="005D55C9"/>
    <w:p w14:paraId="7D1B8C85" w14:textId="2ED2AA07" w:rsidR="0090685E" w:rsidRPr="00A60D6C" w:rsidRDefault="0090685E" w:rsidP="00BF4F43">
      <w:pPr>
        <w:pStyle w:val="CorpsdeTexte"/>
        <w:rPr>
          <w:rStyle w:val="Aucun"/>
        </w:rPr>
      </w:pPr>
      <w:bookmarkStart w:id="21" w:name="_Toc204008751"/>
      <w:r w:rsidRPr="007F306C">
        <w:rPr>
          <w:rStyle w:val="Aucun"/>
        </w:rPr>
        <w:t xml:space="preserve">Sous-critère </w:t>
      </w:r>
      <w:r>
        <w:rPr>
          <w:rStyle w:val="Aucun"/>
        </w:rPr>
        <w:t>3.2</w:t>
      </w:r>
      <w:r w:rsidRPr="007F306C">
        <w:rPr>
          <w:rStyle w:val="Aucun"/>
        </w:rPr>
        <w:t xml:space="preserve"> – </w:t>
      </w:r>
      <w:r>
        <w:rPr>
          <w:rStyle w:val="Aucun"/>
        </w:rPr>
        <w:t>5</w:t>
      </w:r>
      <w:r w:rsidRPr="007F306C">
        <w:rPr>
          <w:rStyle w:val="Aucun"/>
        </w:rPr>
        <w:t xml:space="preserve">% - </w:t>
      </w:r>
      <w:r>
        <w:rPr>
          <w:rStyle w:val="Aucun"/>
        </w:rPr>
        <w:t>Vole</w:t>
      </w:r>
      <w:r w:rsidR="00A75BFE">
        <w:rPr>
          <w:rStyle w:val="Aucun"/>
        </w:rPr>
        <w:t>t</w:t>
      </w:r>
      <w:r>
        <w:rPr>
          <w:rStyle w:val="Aucun"/>
        </w:rPr>
        <w:t xml:space="preserve"> social </w:t>
      </w:r>
      <w:r w:rsidRPr="007F306C">
        <w:rPr>
          <w:rStyle w:val="Aucun"/>
        </w:rPr>
        <w:t>–</w:t>
      </w:r>
      <w:r w:rsidR="003B5FF2">
        <w:rPr>
          <w:rStyle w:val="Aucun"/>
        </w:rPr>
        <w:t xml:space="preserve"> Mesures mises en œuvre notamment en matière de formation professionnelle</w:t>
      </w:r>
      <w:bookmarkEnd w:id="21"/>
    </w:p>
    <w:p w14:paraId="231D5683" w14:textId="77777777" w:rsidR="0090685E" w:rsidRDefault="0090685E" w:rsidP="005D55C9"/>
    <w:p w14:paraId="24C6A98D" w14:textId="77777777" w:rsidR="00564515" w:rsidRPr="00564515" w:rsidRDefault="00564515" w:rsidP="00564515">
      <w:r w:rsidRPr="00564515">
        <w:t>Le candidat détaillera les actions allant au-delà de la règlementation, qu’il met en œuvre notamment en matière de formation du personnel, dans le cadre de l’exécution du présent marché, dans les domaines suivants :</w:t>
      </w:r>
    </w:p>
    <w:p w14:paraId="746359B1" w14:textId="77777777" w:rsidR="00564515" w:rsidRPr="00564515" w:rsidRDefault="00564515" w:rsidP="00564515"/>
    <w:p w14:paraId="2274C27B" w14:textId="77777777" w:rsidR="00564515" w:rsidRPr="00564515" w:rsidRDefault="00564515" w:rsidP="00564515">
      <w:pPr>
        <w:numPr>
          <w:ilvl w:val="0"/>
          <w:numId w:val="53"/>
        </w:numPr>
      </w:pPr>
      <w:r w:rsidRPr="00564515">
        <w:t xml:space="preserve">actions de formation et de prévention des troubles </w:t>
      </w:r>
      <w:proofErr w:type="spellStart"/>
      <w:r w:rsidRPr="00564515">
        <w:t>musculo-squelettiques</w:t>
      </w:r>
      <w:proofErr w:type="spellEnd"/>
      <w:r w:rsidRPr="00564515">
        <w:t xml:space="preserve"> (TMS) </w:t>
      </w:r>
    </w:p>
    <w:p w14:paraId="7455A0CD" w14:textId="77777777" w:rsidR="00564515" w:rsidRPr="00564515" w:rsidRDefault="00564515" w:rsidP="00564515">
      <w:pPr>
        <w:numPr>
          <w:ilvl w:val="0"/>
          <w:numId w:val="53"/>
        </w:numPr>
      </w:pPr>
      <w:proofErr w:type="gramStart"/>
      <w:r w:rsidRPr="00564515">
        <w:t>plan</w:t>
      </w:r>
      <w:proofErr w:type="gramEnd"/>
      <w:r w:rsidRPr="00564515">
        <w:t xml:space="preserve"> de formation mis en place dans le cadre du marché, catégories de personnels  formés, sujets abordés par catégorie de personnels</w:t>
      </w:r>
    </w:p>
    <w:p w14:paraId="1406DA8D" w14:textId="77777777" w:rsidR="00564515" w:rsidRPr="00564515" w:rsidRDefault="00564515" w:rsidP="00564515">
      <w:pPr>
        <w:numPr>
          <w:ilvl w:val="0"/>
          <w:numId w:val="53"/>
        </w:numPr>
      </w:pPr>
      <w:r w:rsidRPr="00564515">
        <w:t>égalité femmes / hommes : démarches proposées dans le cadre de l'exécution du marché visant à favoriser la féminisation du personnel</w:t>
      </w:r>
    </w:p>
    <w:p w14:paraId="65FB1349" w14:textId="77777777" w:rsidR="00564515" w:rsidRPr="00564515" w:rsidRDefault="00564515" w:rsidP="00564515">
      <w:pPr>
        <w:numPr>
          <w:ilvl w:val="0"/>
          <w:numId w:val="53"/>
        </w:numPr>
      </w:pPr>
      <w:r w:rsidRPr="00564515">
        <w:t xml:space="preserve">toute autre action mise en œuvre… </w:t>
      </w:r>
    </w:p>
    <w:p w14:paraId="68D13A15" w14:textId="77777777" w:rsidR="00973FF3" w:rsidRDefault="00973FF3" w:rsidP="00564515"/>
    <w:p w14:paraId="6C1FBCF8" w14:textId="133EBC79" w:rsidR="00564515" w:rsidRPr="00564515" w:rsidRDefault="00564515" w:rsidP="00564515">
      <w:r w:rsidRPr="00564515">
        <w:t>Le candidat justifiera sa réponse par tous moyens (plan de formation, certificats de formation…)</w:t>
      </w:r>
    </w:p>
    <w:p w14:paraId="134233B3" w14:textId="77777777" w:rsidR="003712AD" w:rsidRPr="005D55C9" w:rsidRDefault="003712AD" w:rsidP="005D55C9"/>
    <w:p w14:paraId="3BF69226" w14:textId="648DD2FF" w:rsidR="003712AD" w:rsidRDefault="003712AD" w:rsidP="005D55C9">
      <w:r w:rsidRPr="005D55C9">
        <w:t xml:space="preserve">Le </w:t>
      </w:r>
      <w:r w:rsidR="00F51CD8" w:rsidRPr="005D55C9">
        <w:t>M</w:t>
      </w:r>
      <w:r w:rsidR="00F51CD8">
        <w:t>inistère</w:t>
      </w:r>
      <w:r w:rsidR="00F51CD8" w:rsidRPr="005D55C9">
        <w:t xml:space="preserve"> </w:t>
      </w:r>
      <w:r w:rsidRPr="005D55C9">
        <w:t>attend une réponse au sein du CRT et non un renvoi vers des documents annexes</w:t>
      </w:r>
      <w:r w:rsidR="00973FF3">
        <w:t>.</w:t>
      </w:r>
    </w:p>
    <w:p w14:paraId="1E1AE06F" w14:textId="420725E8" w:rsidR="00736101" w:rsidRDefault="00736101" w:rsidP="005D55C9"/>
    <w:p w14:paraId="27460C0D" w14:textId="77777777" w:rsidR="00973FF3" w:rsidRDefault="00973FF3" w:rsidP="005D55C9"/>
    <w:p w14:paraId="6BD3F528" w14:textId="7F265770" w:rsidR="00736101" w:rsidRDefault="00736101" w:rsidP="00375FF5">
      <w:pPr>
        <w:pStyle w:val="CorpsdeTexte"/>
        <w:numPr>
          <w:ilvl w:val="0"/>
          <w:numId w:val="0"/>
        </w:numPr>
        <w:ind w:left="360"/>
      </w:pPr>
    </w:p>
    <w:p w14:paraId="7CF55AE5" w14:textId="30238F01" w:rsidR="008F0095" w:rsidRDefault="008F0095" w:rsidP="008F0095">
      <w:pPr>
        <w:rPr>
          <w:rFonts w:eastAsiaTheme="minorEastAsia" w:cs="Tahoma"/>
          <w:b/>
          <w:bCs/>
          <w:color w:val="auto"/>
          <w:kern w:val="3"/>
          <w:bdr w:val="none" w:sz="0" w:space="0" w:color="auto"/>
          <w:lang w:eastAsia="en-US" w:bidi="fa-IR"/>
          <w14:textOutline w14:w="0" w14:cap="rnd" w14:cmpd="sng" w14:algn="ctr">
            <w14:noFill/>
            <w14:prstDash w14:val="solid"/>
            <w14:bevel/>
          </w14:textOutline>
        </w:rPr>
      </w:pPr>
      <w:bookmarkStart w:id="22" w:name="_Hlk204165791"/>
      <w:r>
        <w:rPr>
          <w:rFonts w:eastAsiaTheme="minorEastAsia" w:cs="Tahoma"/>
          <w:b/>
          <w:bCs/>
          <w:color w:val="auto"/>
          <w:kern w:val="3"/>
          <w:bdr w:val="none" w:sz="0" w:space="0" w:color="auto"/>
          <w:lang w:eastAsia="en-US" w:bidi="fa-IR"/>
          <w14:textOutline w14:w="0" w14:cap="rnd" w14:cmpd="sng" w14:algn="ctr">
            <w14:noFill/>
            <w14:prstDash w14:val="solid"/>
            <w14:bevel/>
          </w14:textOutline>
        </w:rPr>
        <w:t xml:space="preserve">Précisions quant à la réalisation de l’obligation d’insertion par l’activité économique décrite à l’article 10.5 du CCAP (partie non notée) : </w:t>
      </w:r>
    </w:p>
    <w:bookmarkEnd w:id="22"/>
    <w:p w14:paraId="12952FD4" w14:textId="77777777" w:rsidR="008F0095" w:rsidRDefault="008F0095" w:rsidP="008F0095">
      <w:pPr>
        <w:rPr>
          <w:rFonts w:eastAsiaTheme="minorEastAsia" w:cs="Tahoma"/>
          <w:b/>
          <w:bCs/>
          <w:color w:val="auto"/>
          <w:kern w:val="3"/>
          <w:bdr w:val="none" w:sz="0" w:space="0" w:color="auto"/>
          <w:lang w:eastAsia="en-US" w:bidi="fa-IR"/>
          <w14:textOutline w14:w="0" w14:cap="rnd" w14:cmpd="sng" w14:algn="ctr">
            <w14:noFill/>
            <w14:prstDash w14:val="solid"/>
            <w14:bevel/>
          </w14:textOutline>
        </w:rPr>
      </w:pPr>
    </w:p>
    <w:p w14:paraId="6472008E" w14:textId="77777777" w:rsidR="008F0095" w:rsidRDefault="008F0095" w:rsidP="008F0095">
      <w:pPr>
        <w:autoSpaceDE w:val="0"/>
        <w:autoSpaceDN w:val="0"/>
        <w:adjustRightInd w:val="0"/>
        <w:rPr>
          <w:rFonts w:eastAsia="Times New Roman" w:cs="Arial"/>
          <w:color w:val="000000"/>
          <w:bdr w:val="none" w:sz="0" w:space="0" w:color="auto"/>
          <w14:textOutline w14:w="0" w14:cap="rnd" w14:cmpd="sng" w14:algn="ctr">
            <w14:noFill/>
            <w14:prstDash w14:val="solid"/>
            <w14:bevel/>
          </w14:textOutline>
        </w:rPr>
      </w:pPr>
      <w:r>
        <w:rPr>
          <w:rFonts w:eastAsia="Times New Roman" w:cs="Arial"/>
          <w:color w:val="000000"/>
        </w:rPr>
        <w:t>Le candidat détaille les modalités selon lesquelles il entend réaliser son obligation d’insertion par l’activité économique au profit d’un ou plusieurs public(s) éloigné(s) de l’emploi : type de contrat proposé, encadrement, organisation du tutorat, accès à des formations, possibilité d’embauche de longue durée…</w:t>
      </w:r>
    </w:p>
    <w:p w14:paraId="675C8BF4" w14:textId="77777777" w:rsidR="008F0095" w:rsidRPr="008F0095" w:rsidRDefault="008F0095" w:rsidP="008F0095">
      <w:pPr>
        <w:rPr>
          <w:lang w:eastAsia="en-US" w:bidi="fa-IR"/>
        </w:rPr>
      </w:pPr>
    </w:p>
    <w:sectPr w:rsidR="008F0095" w:rsidRPr="008F0095" w:rsidSect="00D211AF">
      <w:footerReference w:type="even" r:id="rId9"/>
      <w:footerReference w:type="default" r:id="rId10"/>
      <w:footerReference w:type="first" r:id="rId11"/>
      <w:pgSz w:w="11906" w:h="16838"/>
      <w:pgMar w:top="1417" w:right="1417" w:bottom="1417" w:left="1417" w:header="31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1599A" w14:textId="77777777" w:rsidR="00BA17A0" w:rsidRDefault="00BA17A0" w:rsidP="00C74DBB">
      <w:r>
        <w:separator/>
      </w:r>
    </w:p>
  </w:endnote>
  <w:endnote w:type="continuationSeparator" w:id="0">
    <w:p w14:paraId="3675E067" w14:textId="77777777" w:rsidR="00BA17A0" w:rsidRDefault="00BA17A0" w:rsidP="00C74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risine Office">
    <w:altName w:val="Calibri"/>
    <w:charset w:val="00"/>
    <w:family w:val="swiss"/>
    <w:pitch w:val="variable"/>
    <w:sig w:usb0="A00000EF" w:usb1="5000204B" w:usb2="00000000" w:usb3="00000000" w:csb0="0000008B" w:csb1="00000000"/>
  </w:font>
  <w:font w:name="Arial Unicode MS">
    <w:altName w:val="Yu Gothic"/>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9631531"/>
      <w:docPartObj>
        <w:docPartGallery w:val="Page Numbers (Bottom of Page)"/>
        <w:docPartUnique/>
      </w:docPartObj>
    </w:sdtPr>
    <w:sdtEndPr>
      <w:rPr>
        <w:rStyle w:val="Numrodepage"/>
      </w:rPr>
    </w:sdtEndPr>
    <w:sdtContent>
      <w:p w14:paraId="375D929B" w14:textId="06488B62" w:rsidR="00F6392C" w:rsidRDefault="00F6392C" w:rsidP="00BB62C0">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A60D6C">
          <w:rPr>
            <w:rStyle w:val="Numrodepage"/>
            <w:noProof/>
          </w:rPr>
          <w:t>2</w:t>
        </w:r>
        <w:r>
          <w:rPr>
            <w:rStyle w:val="Numrodepage"/>
          </w:rPr>
          <w:fldChar w:fldCharType="end"/>
        </w:r>
      </w:p>
    </w:sdtContent>
  </w:sdt>
  <w:p w14:paraId="0DF3FB38" w14:textId="77777777" w:rsidR="00F6392C" w:rsidRDefault="00F6392C" w:rsidP="00BB62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F91E" w14:textId="77777777" w:rsidR="00574B7B" w:rsidRDefault="00D211AF" w:rsidP="00D211AF">
    <w:pPr>
      <w:pStyle w:val="Pieddepage"/>
      <w:rPr>
        <w:b w:val="0"/>
        <w:bCs w:val="0"/>
        <w:sz w:val="18"/>
        <w:szCs w:val="18"/>
      </w:rPr>
    </w:pPr>
    <w:r w:rsidRPr="00D211AF">
      <w:rPr>
        <w:b w:val="0"/>
        <w:bCs w:val="0"/>
        <w:sz w:val="18"/>
        <w:szCs w:val="18"/>
      </w:rPr>
      <w:t>CRT</w:t>
    </w:r>
    <w:r w:rsidR="00F53A2E">
      <w:rPr>
        <w:b w:val="0"/>
        <w:bCs w:val="0"/>
        <w:sz w:val="18"/>
        <w:szCs w:val="18"/>
      </w:rPr>
      <w:t xml:space="preserve"> </w:t>
    </w:r>
    <w:r w:rsidRPr="00D211AF">
      <w:rPr>
        <w:b w:val="0"/>
        <w:bCs w:val="0"/>
        <w:sz w:val="18"/>
        <w:szCs w:val="18"/>
      </w:rPr>
      <w:t>SNUM-202</w:t>
    </w:r>
    <w:r w:rsidR="00B73686">
      <w:rPr>
        <w:b w:val="0"/>
        <w:bCs w:val="0"/>
        <w:sz w:val="18"/>
        <w:szCs w:val="18"/>
      </w:rPr>
      <w:t>5</w:t>
    </w:r>
    <w:r w:rsidRPr="00D211AF">
      <w:rPr>
        <w:b w:val="0"/>
        <w:bCs w:val="0"/>
        <w:sz w:val="18"/>
        <w:szCs w:val="18"/>
      </w:rPr>
      <w:t>-</w:t>
    </w:r>
    <w:r w:rsidR="00B73686" w:rsidRPr="00D211AF">
      <w:rPr>
        <w:b w:val="0"/>
        <w:bCs w:val="0"/>
        <w:sz w:val="18"/>
        <w:szCs w:val="18"/>
      </w:rPr>
      <w:t>0</w:t>
    </w:r>
    <w:r w:rsidR="00B73686">
      <w:rPr>
        <w:b w:val="0"/>
        <w:bCs w:val="0"/>
        <w:sz w:val="18"/>
        <w:szCs w:val="18"/>
      </w:rPr>
      <w:t>32</w:t>
    </w:r>
    <w:r w:rsidR="00F53A2E">
      <w:rPr>
        <w:b w:val="0"/>
        <w:bCs w:val="0"/>
        <w:sz w:val="18"/>
        <w:szCs w:val="18"/>
      </w:rPr>
      <w:t xml:space="preserve"> AMOE AMOA TRA à la transformation numérique</w:t>
    </w:r>
  </w:p>
  <w:p w14:paraId="7390055F" w14:textId="10BEF689" w:rsidR="00D211AF" w:rsidRPr="00D211AF" w:rsidRDefault="00574B7B" w:rsidP="00D211AF">
    <w:pPr>
      <w:pStyle w:val="Pieddepage"/>
      <w:rPr>
        <w:b w:val="0"/>
        <w:bCs w:val="0"/>
        <w:sz w:val="18"/>
        <w:szCs w:val="18"/>
      </w:rPr>
    </w:pPr>
    <w:r>
      <w:rPr>
        <w:b w:val="0"/>
        <w:bCs w:val="0"/>
        <w:sz w:val="18"/>
        <w:szCs w:val="18"/>
      </w:rPr>
      <w:t>LOT 1</w:t>
    </w:r>
    <w:r w:rsidR="00D211AF" w:rsidRPr="00D211AF">
      <w:rPr>
        <w:b w:val="0"/>
        <w:bCs w:val="0"/>
        <w:sz w:val="18"/>
        <w:szCs w:val="18"/>
      </w:rPr>
      <w:tab/>
    </w:r>
    <w:r w:rsidR="00D211AF">
      <w:rPr>
        <w:b w:val="0"/>
        <w:bCs w:val="0"/>
        <w:color w:val="FF0000"/>
        <w:sz w:val="18"/>
        <w:szCs w:val="18"/>
      </w:rPr>
      <w:tab/>
    </w:r>
    <w:sdt>
      <w:sdtPr>
        <w:rPr>
          <w:sz w:val="18"/>
          <w:szCs w:val="18"/>
        </w:rPr>
        <w:id w:val="-1509758325"/>
        <w:docPartObj>
          <w:docPartGallery w:val="Page Numbers (Bottom of Page)"/>
          <w:docPartUnique/>
        </w:docPartObj>
      </w:sdtPr>
      <w:sdtEndPr>
        <w:rPr>
          <w:b w:val="0"/>
          <w:bCs w:val="0"/>
        </w:rPr>
      </w:sdtEndPr>
      <w:sdtContent>
        <w:r w:rsidR="00D211AF" w:rsidRPr="00D211AF">
          <w:rPr>
            <w:b w:val="0"/>
            <w:bCs w:val="0"/>
            <w:sz w:val="18"/>
            <w:szCs w:val="18"/>
          </w:rPr>
          <w:fldChar w:fldCharType="begin"/>
        </w:r>
        <w:r w:rsidR="00D211AF" w:rsidRPr="00D211AF">
          <w:rPr>
            <w:b w:val="0"/>
            <w:bCs w:val="0"/>
            <w:sz w:val="18"/>
            <w:szCs w:val="18"/>
          </w:rPr>
          <w:instrText>PAGE   \* MERGEFORMAT</w:instrText>
        </w:r>
        <w:r w:rsidR="00D211AF" w:rsidRPr="00D211AF">
          <w:rPr>
            <w:b w:val="0"/>
            <w:bCs w:val="0"/>
            <w:sz w:val="18"/>
            <w:szCs w:val="18"/>
          </w:rPr>
          <w:fldChar w:fldCharType="separate"/>
        </w:r>
        <w:r w:rsidR="00D211AF" w:rsidRPr="00D211AF">
          <w:rPr>
            <w:b w:val="0"/>
            <w:bCs w:val="0"/>
            <w:sz w:val="18"/>
            <w:szCs w:val="18"/>
          </w:rPr>
          <w:t>2</w:t>
        </w:r>
        <w:r w:rsidR="00D211AF" w:rsidRPr="00D211AF">
          <w:rPr>
            <w:b w:val="0"/>
            <w:bCs w:val="0"/>
            <w:sz w:val="18"/>
            <w:szCs w:val="18"/>
          </w:rPr>
          <w:fldChar w:fldCharType="end"/>
        </w:r>
      </w:sdtContent>
    </w:sdt>
  </w:p>
  <w:p w14:paraId="1F452071" w14:textId="736B39A9" w:rsidR="00D211AF" w:rsidRPr="00D211AF" w:rsidRDefault="00D211AF">
    <w:pPr>
      <w:pStyle w:val="Pieddepage"/>
      <w:rPr>
        <w:b w:val="0"/>
        <w:bCs w:val="0"/>
        <w:color w:val="FF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4A10" w14:textId="26C655E8" w:rsidR="00F6392C" w:rsidRPr="00D211AF" w:rsidRDefault="00D211AF" w:rsidP="00D211AF">
    <w:pPr>
      <w:pStyle w:val="Pieddepage"/>
      <w:rPr>
        <w:b w:val="0"/>
        <w:bCs w:val="0"/>
        <w:color w:val="FF0000"/>
        <w:sz w:val="18"/>
        <w:szCs w:val="18"/>
      </w:rPr>
    </w:pPr>
    <w:r w:rsidRPr="00D211AF">
      <w:rPr>
        <w:b w:val="0"/>
        <w:bCs w:val="0"/>
        <w:sz w:val="18"/>
        <w:szCs w:val="18"/>
      </w:rPr>
      <w:t>CRT_SNUM-202</w:t>
    </w:r>
    <w:r w:rsidR="00742EC1">
      <w:rPr>
        <w:b w:val="0"/>
        <w:bCs w:val="0"/>
        <w:sz w:val="18"/>
        <w:szCs w:val="18"/>
      </w:rPr>
      <w:t>5</w:t>
    </w:r>
    <w:r w:rsidRPr="00D211AF">
      <w:rPr>
        <w:b w:val="0"/>
        <w:bCs w:val="0"/>
        <w:sz w:val="18"/>
        <w:szCs w:val="18"/>
      </w:rPr>
      <w:t>-0</w:t>
    </w:r>
    <w:r w:rsidR="00742EC1">
      <w:rPr>
        <w:b w:val="0"/>
        <w:bCs w:val="0"/>
        <w:sz w:val="18"/>
        <w:szCs w:val="18"/>
      </w:rPr>
      <w:t>32</w:t>
    </w:r>
    <w:r w:rsidR="00720E80">
      <w:rPr>
        <w:b w:val="0"/>
        <w:bCs w:val="0"/>
        <w:sz w:val="18"/>
        <w:szCs w:val="18"/>
      </w:rPr>
      <w:t xml:space="preserve"> LOT 1</w:t>
    </w:r>
    <w:r>
      <w:rPr>
        <w:b w:val="0"/>
        <w:bCs w:val="0"/>
        <w:sz w:val="18"/>
        <w:szCs w:val="18"/>
      </w:rPr>
      <w:tab/>
    </w:r>
    <w:r>
      <w:rPr>
        <w:b w:val="0"/>
        <w:bCs w:val="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A7E69" w14:textId="77777777" w:rsidR="00BA17A0" w:rsidRDefault="00BA17A0" w:rsidP="00C74DBB">
      <w:r>
        <w:separator/>
      </w:r>
    </w:p>
  </w:footnote>
  <w:footnote w:type="continuationSeparator" w:id="0">
    <w:p w14:paraId="15DC9488" w14:textId="77777777" w:rsidR="00BA17A0" w:rsidRDefault="00BA17A0" w:rsidP="00C74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Arial"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EA050E"/>
    <w:multiLevelType w:val="hybridMultilevel"/>
    <w:tmpl w:val="0B84389A"/>
    <w:lvl w:ilvl="0" w:tplc="4F0E46FE">
      <w:start w:val="1"/>
      <w:numFmt w:val="upperRoman"/>
      <w:lvlText w:val="%1."/>
      <w:lvlJc w:val="left"/>
      <w:pPr>
        <w:ind w:left="1096" w:hanging="720"/>
      </w:pPr>
      <w:rPr>
        <w:rFonts w:asciiTheme="minorHAnsi" w:hAnsiTheme="minorHAnsi" w:cstheme="minorHAnsi" w:hint="default"/>
        <w:sz w:val="22"/>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2" w15:restartNumberingAfterBreak="0">
    <w:nsid w:val="08F53E01"/>
    <w:multiLevelType w:val="multilevel"/>
    <w:tmpl w:val="BB02C91A"/>
    <w:styleLink w:val="WWNum4"/>
    <w:lvl w:ilvl="0">
      <w:numFmt w:val="bullet"/>
      <w:lvlText w:val="•"/>
      <w:lvlJc w:val="left"/>
      <w:pPr>
        <w:ind w:left="1060" w:hanging="700"/>
      </w:pPr>
      <w:rPr>
        <w:rFonts w:ascii="Arial" w:hAnsi="Arial" w:cs="Arial"/>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3" w15:restartNumberingAfterBreak="0">
    <w:nsid w:val="09106E7D"/>
    <w:multiLevelType w:val="hybridMultilevel"/>
    <w:tmpl w:val="E5B26320"/>
    <w:lvl w:ilvl="0" w:tplc="CE2622C0">
      <w:numFmt w:val="bullet"/>
      <w:lvlText w:val="-"/>
      <w:lvlJc w:val="left"/>
      <w:pPr>
        <w:ind w:left="720" w:hanging="360"/>
      </w:pPr>
      <w:rPr>
        <w:rFonts w:ascii="Parisine Office" w:eastAsia="Times New Roman" w:hAnsi="Parisine Offic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1734B"/>
    <w:multiLevelType w:val="multilevel"/>
    <w:tmpl w:val="B534FDCA"/>
    <w:styleLink w:val="WWNum10"/>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5" w15:restartNumberingAfterBreak="0">
    <w:nsid w:val="11AC300C"/>
    <w:multiLevelType w:val="multilevel"/>
    <w:tmpl w:val="18085EEE"/>
    <w:styleLink w:val="WWNum23"/>
    <w:lvl w:ilvl="0">
      <w:numFmt w:val="bullet"/>
      <w:lvlText w:val="•"/>
      <w:lvlJc w:val="left"/>
      <w:pPr>
        <w:ind w:left="1060" w:hanging="700"/>
      </w:pPr>
      <w:rPr>
        <w:rFonts w:ascii="Arial" w:hAnsi="Arial" w:cs="Courier New"/>
        <w:b/>
      </w:rPr>
    </w:lvl>
    <w:lvl w:ilvl="1">
      <w:numFmt w:val="bullet"/>
      <w:lvlText w:val="o"/>
      <w:lvlJc w:val="left"/>
      <w:pPr>
        <w:ind w:left="1440" w:hanging="360"/>
      </w:pPr>
      <w:rPr>
        <w:rFonts w:ascii="Courier New" w:eastAsia="Arial" w:hAnsi="Courier New" w:cs="Arial"/>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eastAsia="Arial" w:hAnsi="Courier New" w:cs="Arial"/>
        <w:b/>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eastAsia="Arial" w:hAnsi="Courier New" w:cs="Arial"/>
        <w:b/>
      </w:rPr>
    </w:lvl>
    <w:lvl w:ilvl="8">
      <w:numFmt w:val="bullet"/>
      <w:lvlText w:val=""/>
      <w:lvlJc w:val="left"/>
      <w:pPr>
        <w:ind w:left="6480" w:hanging="360"/>
      </w:pPr>
      <w:rPr>
        <w:rFonts w:ascii="Wingdings" w:hAnsi="Wingdings"/>
      </w:rPr>
    </w:lvl>
  </w:abstractNum>
  <w:abstractNum w:abstractNumId="6" w15:restartNumberingAfterBreak="0">
    <w:nsid w:val="13490B8D"/>
    <w:multiLevelType w:val="hybridMultilevel"/>
    <w:tmpl w:val="AF6EAC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0B6469"/>
    <w:multiLevelType w:val="multilevel"/>
    <w:tmpl w:val="B1D6DAB0"/>
    <w:styleLink w:val="WWNum2"/>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6881B1D"/>
    <w:multiLevelType w:val="multilevel"/>
    <w:tmpl w:val="DA0C782C"/>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9" w15:restartNumberingAfterBreak="0">
    <w:nsid w:val="16AE57ED"/>
    <w:multiLevelType w:val="multilevel"/>
    <w:tmpl w:val="EB0A75DA"/>
    <w:styleLink w:val="WWNum13"/>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0" w15:restartNumberingAfterBreak="0">
    <w:nsid w:val="1964552B"/>
    <w:multiLevelType w:val="multilevel"/>
    <w:tmpl w:val="451C973A"/>
    <w:styleLink w:val="WWNum3"/>
    <w:lvl w:ilvl="0">
      <w:numFmt w:val="bullet"/>
      <w:lvlText w:val="-"/>
      <w:lvlJc w:val="left"/>
      <w:pPr>
        <w:ind w:left="1065" w:hanging="705"/>
      </w:pPr>
      <w:rPr>
        <w:rFonts w:ascii="Arial" w:hAnsi="Arial" w:cs="Arial"/>
        <w:b/>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1" w15:restartNumberingAfterBreak="0">
    <w:nsid w:val="1AFE2741"/>
    <w:multiLevelType w:val="multilevel"/>
    <w:tmpl w:val="408821FE"/>
    <w:styleLink w:val="Numbering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1B9F5711"/>
    <w:multiLevelType w:val="hybridMultilevel"/>
    <w:tmpl w:val="D924B510"/>
    <w:lvl w:ilvl="0" w:tplc="DB6A01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B842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862C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26311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F213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1A19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7878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C42B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964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EE6B9C"/>
    <w:multiLevelType w:val="hybridMultilevel"/>
    <w:tmpl w:val="FF8C4CEA"/>
    <w:lvl w:ilvl="0" w:tplc="2C1EC326">
      <w:start w:val="1"/>
      <w:numFmt w:val="decimal"/>
      <w:pStyle w:val="CorpsdeTexte"/>
      <w:lvlText w:val="%1."/>
      <w:lvlJc w:val="left"/>
      <w:pPr>
        <w:ind w:left="4329" w:hanging="360"/>
      </w:pPr>
      <w:rPr>
        <w:rFonts w:hint="default"/>
        <w:b/>
        <w:i w:val="0"/>
        <w:color w:val="000000" w:themeColor="text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DB3BF1"/>
    <w:multiLevelType w:val="multilevel"/>
    <w:tmpl w:val="A68486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3C3BB0"/>
    <w:multiLevelType w:val="multilevel"/>
    <w:tmpl w:val="107E3744"/>
    <w:styleLink w:val="WWNum8"/>
    <w:lvl w:ilvl="0">
      <w:numFmt w:val="bullet"/>
      <w:lvlText w:val="-"/>
      <w:lvlJc w:val="left"/>
      <w:pPr>
        <w:ind w:left="1065" w:hanging="705"/>
      </w:pPr>
      <w:rPr>
        <w:rFonts w:ascii="Arial" w:hAnsi="Arial" w:cs="Arial"/>
        <w:b/>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6" w15:restartNumberingAfterBreak="0">
    <w:nsid w:val="23757271"/>
    <w:multiLevelType w:val="multilevel"/>
    <w:tmpl w:val="55C61E10"/>
    <w:styleLink w:val="WWNum16"/>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17" w15:restartNumberingAfterBreak="0">
    <w:nsid w:val="24464D50"/>
    <w:multiLevelType w:val="multilevel"/>
    <w:tmpl w:val="5F62D1E8"/>
    <w:styleLink w:val="List1"/>
    <w:lvl w:ilvl="0">
      <w:numFmt w:val="bullet"/>
      <w:lvlText w:val="•"/>
      <w:lvlJc w:val="left"/>
      <w:pPr>
        <w:ind w:left="227" w:hanging="227"/>
      </w:pPr>
    </w:lvl>
    <w:lvl w:ilvl="1">
      <w:numFmt w:val="bullet"/>
      <w:lvlText w:val="•"/>
      <w:lvlJc w:val="left"/>
      <w:pPr>
        <w:ind w:left="454" w:hanging="227"/>
      </w:pPr>
    </w:lvl>
    <w:lvl w:ilvl="2">
      <w:numFmt w:val="bullet"/>
      <w:lvlText w:val="•"/>
      <w:lvlJc w:val="left"/>
      <w:pPr>
        <w:ind w:left="680" w:hanging="227"/>
      </w:pPr>
    </w:lvl>
    <w:lvl w:ilvl="3">
      <w:numFmt w:val="bullet"/>
      <w:lvlText w:val="•"/>
      <w:lvlJc w:val="left"/>
      <w:pPr>
        <w:ind w:left="907" w:hanging="227"/>
      </w:pPr>
    </w:lvl>
    <w:lvl w:ilvl="4">
      <w:numFmt w:val="bullet"/>
      <w:lvlText w:val="•"/>
      <w:lvlJc w:val="left"/>
      <w:pPr>
        <w:ind w:left="1134" w:hanging="227"/>
      </w:pPr>
    </w:lvl>
    <w:lvl w:ilvl="5">
      <w:numFmt w:val="bullet"/>
      <w:lvlText w:val="•"/>
      <w:lvlJc w:val="left"/>
      <w:pPr>
        <w:ind w:left="1361" w:hanging="227"/>
      </w:pPr>
    </w:lvl>
    <w:lvl w:ilvl="6">
      <w:numFmt w:val="bullet"/>
      <w:lvlText w:val="•"/>
      <w:lvlJc w:val="left"/>
      <w:pPr>
        <w:ind w:left="1587" w:hanging="227"/>
      </w:pPr>
    </w:lvl>
    <w:lvl w:ilvl="7">
      <w:numFmt w:val="bullet"/>
      <w:lvlText w:val="•"/>
      <w:lvlJc w:val="left"/>
      <w:pPr>
        <w:ind w:left="1814" w:hanging="227"/>
      </w:pPr>
    </w:lvl>
    <w:lvl w:ilvl="8">
      <w:numFmt w:val="bullet"/>
      <w:lvlText w:val="•"/>
      <w:lvlJc w:val="left"/>
      <w:pPr>
        <w:ind w:left="2041" w:hanging="227"/>
      </w:pPr>
    </w:lvl>
  </w:abstractNum>
  <w:abstractNum w:abstractNumId="18" w15:restartNumberingAfterBreak="0">
    <w:nsid w:val="26123C07"/>
    <w:multiLevelType w:val="multilevel"/>
    <w:tmpl w:val="33FE0E32"/>
    <w:styleLink w:val="Liste4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28904FEF"/>
    <w:multiLevelType w:val="multilevel"/>
    <w:tmpl w:val="8850CEF0"/>
    <w:styleLink w:val="WWNum18"/>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0" w15:restartNumberingAfterBreak="0">
    <w:nsid w:val="29944CE7"/>
    <w:multiLevelType w:val="multilevel"/>
    <w:tmpl w:val="FEFE1A96"/>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2B466688"/>
    <w:multiLevelType w:val="multilevel"/>
    <w:tmpl w:val="618A797E"/>
    <w:styleLink w:val="WWNum21"/>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2" w15:restartNumberingAfterBreak="0">
    <w:nsid w:val="2F4D57DE"/>
    <w:multiLevelType w:val="multilevel"/>
    <w:tmpl w:val="8E7211B8"/>
    <w:styleLink w:val="WWNum2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3" w15:restartNumberingAfterBreak="0">
    <w:nsid w:val="2FBA2BE4"/>
    <w:multiLevelType w:val="multilevel"/>
    <w:tmpl w:val="1CEC034A"/>
    <w:styleLink w:val="RTFNum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 w15:restartNumberingAfterBreak="0">
    <w:nsid w:val="32EE18A9"/>
    <w:multiLevelType w:val="multilevel"/>
    <w:tmpl w:val="5DA05754"/>
    <w:styleLink w:val="Liste2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5" w15:restartNumberingAfterBreak="0">
    <w:nsid w:val="340556F6"/>
    <w:multiLevelType w:val="hybridMultilevel"/>
    <w:tmpl w:val="E4D4403A"/>
    <w:styleLink w:val="Style4import"/>
    <w:lvl w:ilvl="0" w:tplc="579A2374">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AC1BD0">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A49EDC">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A4D84A">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183F84">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7A65DC">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62424">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22D9B6">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D0A09C">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4530364"/>
    <w:multiLevelType w:val="hybridMultilevel"/>
    <w:tmpl w:val="BBD2DC06"/>
    <w:lvl w:ilvl="0" w:tplc="804C7858">
      <w:start w:val="1"/>
      <w:numFmt w:val="bullet"/>
      <w:pStyle w:val="Titre3"/>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27CCC"/>
    <w:multiLevelType w:val="multilevel"/>
    <w:tmpl w:val="DD907744"/>
    <w:styleLink w:val="WWNum19"/>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8" w15:restartNumberingAfterBreak="0">
    <w:nsid w:val="395B0504"/>
    <w:multiLevelType w:val="multilevel"/>
    <w:tmpl w:val="3EFCA48C"/>
    <w:styleLink w:val="WWNum1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29" w15:restartNumberingAfterBreak="0">
    <w:nsid w:val="3FF259CE"/>
    <w:multiLevelType w:val="multilevel"/>
    <w:tmpl w:val="1912513E"/>
    <w:styleLink w:val="WWNum9"/>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0" w15:restartNumberingAfterBreak="0">
    <w:nsid w:val="407F139B"/>
    <w:multiLevelType w:val="hybridMultilevel"/>
    <w:tmpl w:val="AE16F556"/>
    <w:lvl w:ilvl="0" w:tplc="580AEBB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1075AAC"/>
    <w:multiLevelType w:val="multilevel"/>
    <w:tmpl w:val="8E665F06"/>
    <w:styleLink w:val="WWNum5"/>
    <w:lvl w:ilvl="0">
      <w:numFmt w:val="bullet"/>
      <w:lvlText w:val="•"/>
      <w:lvlJc w:val="left"/>
      <w:pPr>
        <w:ind w:left="700" w:hanging="700"/>
      </w:pPr>
      <w:rPr>
        <w:rFonts w:ascii="Arial" w:hAnsi="Arial" w:cs="Arial"/>
        <w:sz w:val="20"/>
      </w:rPr>
    </w:lvl>
    <w:lvl w:ilvl="1">
      <w:numFmt w:val="bullet"/>
      <w:lvlText w:val="o"/>
      <w:lvlJc w:val="left"/>
      <w:pPr>
        <w:ind w:left="1080" w:hanging="360"/>
      </w:pPr>
      <w:rPr>
        <w:rFonts w:ascii="Courier New" w:hAnsi="Courier New" w:cs="Courier New"/>
        <w:b/>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b/>
        <w:sz w:val="20"/>
      </w:rPr>
    </w:lvl>
    <w:lvl w:ilvl="4">
      <w:numFmt w:val="bullet"/>
      <w:lvlText w:val="o"/>
      <w:lvlJc w:val="left"/>
      <w:pPr>
        <w:ind w:left="3240" w:hanging="360"/>
      </w:pPr>
      <w:rPr>
        <w:rFonts w:ascii="Courier New" w:hAnsi="Courier New" w:cs="Courier New"/>
        <w:b/>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b/>
        <w:sz w:val="20"/>
      </w:rPr>
    </w:lvl>
    <w:lvl w:ilvl="7">
      <w:numFmt w:val="bullet"/>
      <w:lvlText w:val="o"/>
      <w:lvlJc w:val="left"/>
      <w:pPr>
        <w:ind w:left="5400" w:hanging="360"/>
      </w:pPr>
      <w:rPr>
        <w:rFonts w:ascii="Courier New" w:hAnsi="Courier New" w:cs="Courier New"/>
        <w:b/>
      </w:rPr>
    </w:lvl>
    <w:lvl w:ilvl="8">
      <w:numFmt w:val="bullet"/>
      <w:lvlText w:val=""/>
      <w:lvlJc w:val="left"/>
      <w:pPr>
        <w:ind w:left="6120" w:hanging="360"/>
      </w:pPr>
      <w:rPr>
        <w:rFonts w:ascii="Wingdings" w:hAnsi="Wingdings" w:cs="Wingdings"/>
      </w:rPr>
    </w:lvl>
  </w:abstractNum>
  <w:abstractNum w:abstractNumId="32" w15:restartNumberingAfterBreak="0">
    <w:nsid w:val="41383885"/>
    <w:multiLevelType w:val="multilevel"/>
    <w:tmpl w:val="759087F4"/>
    <w:styleLink w:val="Listeactuelle1"/>
    <w:lvl w:ilvl="0">
      <w:start w:val="1"/>
      <w:numFmt w:val="decimal"/>
      <w:lvlText w:val="Article %1 - "/>
      <w:lvlJc w:val="left"/>
      <w:pPr>
        <w:ind w:left="-283" w:firstLine="283"/>
      </w:pPr>
    </w:lvl>
    <w:lvl w:ilvl="1">
      <w:start w:val="1"/>
      <w:numFmt w:val="decimal"/>
      <w:lvlText w:val="%1.%2 "/>
      <w:lvlJc w:val="left"/>
      <w:pPr>
        <w:ind w:left="-141"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43792BDF"/>
    <w:multiLevelType w:val="multilevel"/>
    <w:tmpl w:val="A9FCD976"/>
    <w:styleLink w:val="WWNum24"/>
    <w:lvl w:ilvl="0">
      <w:numFmt w:val="bullet"/>
      <w:lvlText w:val="-"/>
      <w:lvlJc w:val="left"/>
      <w:pPr>
        <w:ind w:left="720" w:hanging="360"/>
      </w:pPr>
      <w:rPr>
        <w:rFonts w:ascii="Arial" w:eastAsia="Andale Sans UI" w:hAnsi="Arial" w:cs="Aria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5A46559"/>
    <w:multiLevelType w:val="multilevel"/>
    <w:tmpl w:val="B2C4A33A"/>
    <w:styleLink w:val="RTF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5" w15:restartNumberingAfterBreak="0">
    <w:nsid w:val="4F9E394C"/>
    <w:multiLevelType w:val="hybridMultilevel"/>
    <w:tmpl w:val="CF1E3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18353BE"/>
    <w:multiLevelType w:val="hybridMultilevel"/>
    <w:tmpl w:val="AC6650B0"/>
    <w:styleLink w:val="Style5import"/>
    <w:lvl w:ilvl="0" w:tplc="CC927076">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485BB6">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E21A88">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BA356C">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98AA68">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8C932E">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D0AB1C">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58C614">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FABC5E">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3900F48"/>
    <w:multiLevelType w:val="multilevel"/>
    <w:tmpl w:val="DE4E013C"/>
    <w:styleLink w:val="RTF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8" w15:restartNumberingAfterBreak="0">
    <w:nsid w:val="54F7601D"/>
    <w:multiLevelType w:val="multilevel"/>
    <w:tmpl w:val="19448AAA"/>
    <w:styleLink w:val="WWNum7"/>
    <w:lvl w:ilvl="0">
      <w:numFmt w:val="bullet"/>
      <w:lvlText w:val="-"/>
      <w:lvlJc w:val="left"/>
      <w:pPr>
        <w:ind w:left="1065" w:hanging="705"/>
      </w:pPr>
      <w:rPr>
        <w:rFonts w:ascii="Arial" w:hAnsi="Arial" w:cs="Arial"/>
        <w:b/>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39" w15:restartNumberingAfterBreak="0">
    <w:nsid w:val="58365B59"/>
    <w:multiLevelType w:val="multilevel"/>
    <w:tmpl w:val="5CA23144"/>
    <w:styleLink w:val="WWNum17"/>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0" w15:restartNumberingAfterBreak="0">
    <w:nsid w:val="59751C5C"/>
    <w:multiLevelType w:val="multilevel"/>
    <w:tmpl w:val="390868A4"/>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41" w15:restartNumberingAfterBreak="0">
    <w:nsid w:val="5BDF4077"/>
    <w:multiLevelType w:val="hybridMultilevel"/>
    <w:tmpl w:val="7F9E53CE"/>
    <w:lvl w:ilvl="0" w:tplc="76C0220E">
      <w:numFmt w:val="bullet"/>
      <w:pStyle w:val="Titre1"/>
      <w:lvlText w:val="-"/>
      <w:lvlJc w:val="left"/>
      <w:pPr>
        <w:ind w:left="720" w:hanging="360"/>
      </w:pPr>
      <w:rPr>
        <w:rFonts w:ascii="Marianne" w:eastAsia="Arial Unicode MS" w:hAnsi="Marianne" w:cs="Arial Unicode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D4562A2"/>
    <w:multiLevelType w:val="multilevel"/>
    <w:tmpl w:val="6868F68C"/>
    <w:styleLink w:val="WWNum14"/>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3" w15:restartNumberingAfterBreak="0">
    <w:nsid w:val="5FF336A2"/>
    <w:multiLevelType w:val="multilevel"/>
    <w:tmpl w:val="B4F46678"/>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1"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60741193"/>
    <w:multiLevelType w:val="multilevel"/>
    <w:tmpl w:val="BA2E21F6"/>
    <w:styleLink w:val="Liste3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5" w15:restartNumberingAfterBreak="0">
    <w:nsid w:val="65331B0C"/>
    <w:multiLevelType w:val="multilevel"/>
    <w:tmpl w:val="848669A0"/>
    <w:styleLink w:val="WWNum6"/>
    <w:lvl w:ilvl="0">
      <w:numFmt w:val="bullet"/>
      <w:lvlText w:val="•"/>
      <w:lvlJc w:val="left"/>
      <w:pPr>
        <w:ind w:left="1060" w:hanging="700"/>
      </w:pPr>
      <w:rPr>
        <w:rFonts w:ascii="Arial" w:hAnsi="Arial" w:cs="Arial"/>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6" w15:restartNumberingAfterBreak="0">
    <w:nsid w:val="6558374D"/>
    <w:multiLevelType w:val="multilevel"/>
    <w:tmpl w:val="94786970"/>
    <w:styleLink w:val="WWNum11"/>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47" w15:restartNumberingAfterBreak="0">
    <w:nsid w:val="6996609A"/>
    <w:multiLevelType w:val="multilevel"/>
    <w:tmpl w:val="805CB506"/>
    <w:styleLink w:val="WWNum1"/>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0930FCC"/>
    <w:multiLevelType w:val="multilevel"/>
    <w:tmpl w:val="6A76AAD6"/>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lvl>
    <w:lvl w:ilvl="4">
      <w:numFmt w:val="bullet"/>
      <w:lvlText w:val="•"/>
      <w:lvlJc w:val="left"/>
      <w:pPr>
        <w:ind w:left="1358" w:hanging="224"/>
      </w:pPr>
    </w:lvl>
    <w:lvl w:ilvl="5">
      <w:numFmt w:val="bullet"/>
      <w:lvlText w:val="•"/>
      <w:lvlJc w:val="left"/>
      <w:pPr>
        <w:ind w:left="1582" w:hanging="224"/>
      </w:pPr>
    </w:lvl>
    <w:lvl w:ilvl="6">
      <w:numFmt w:val="bullet"/>
      <w:lvlText w:val="•"/>
      <w:lvlJc w:val="left"/>
      <w:pPr>
        <w:ind w:left="1806" w:hanging="224"/>
      </w:pPr>
    </w:lvl>
    <w:lvl w:ilvl="7">
      <w:numFmt w:val="bullet"/>
      <w:lvlText w:val="•"/>
      <w:lvlJc w:val="left"/>
      <w:pPr>
        <w:ind w:left="2030" w:hanging="224"/>
      </w:pPr>
    </w:lvl>
    <w:lvl w:ilvl="8">
      <w:numFmt w:val="bullet"/>
      <w:lvlText w:val="•"/>
      <w:lvlJc w:val="left"/>
      <w:pPr>
        <w:ind w:left="2254" w:hanging="224"/>
      </w:pPr>
    </w:lvl>
  </w:abstractNum>
  <w:abstractNum w:abstractNumId="49" w15:restartNumberingAfterBreak="0">
    <w:nsid w:val="70A40977"/>
    <w:multiLevelType w:val="hybridMultilevel"/>
    <w:tmpl w:val="ABAC8144"/>
    <w:lvl w:ilvl="0" w:tplc="2F1E17E2">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71E94D52"/>
    <w:multiLevelType w:val="hybridMultilevel"/>
    <w:tmpl w:val="1556FC34"/>
    <w:lvl w:ilvl="0" w:tplc="CE2622C0">
      <w:numFmt w:val="bullet"/>
      <w:lvlText w:val="-"/>
      <w:lvlJc w:val="left"/>
      <w:pPr>
        <w:ind w:left="720" w:hanging="360"/>
      </w:pPr>
      <w:rPr>
        <w:rFonts w:ascii="Parisine Office" w:eastAsia="Times New Roman" w:hAnsi="Parisine Offic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28C2E25"/>
    <w:multiLevelType w:val="multilevel"/>
    <w:tmpl w:val="ED80E16A"/>
    <w:styleLink w:val="WWNum15"/>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52" w15:restartNumberingAfterBreak="0">
    <w:nsid w:val="728C3805"/>
    <w:multiLevelType w:val="multilevel"/>
    <w:tmpl w:val="8BB049D0"/>
    <w:styleLink w:val="Style1import"/>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67F3126"/>
    <w:multiLevelType w:val="multilevel"/>
    <w:tmpl w:val="9544FC9E"/>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54" w15:restartNumberingAfterBreak="0">
    <w:nsid w:val="776822DC"/>
    <w:multiLevelType w:val="multilevel"/>
    <w:tmpl w:val="26C23660"/>
    <w:styleLink w:val="WWNum20"/>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b/>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b/>
        <w:sz w:val="20"/>
      </w:rPr>
    </w:lvl>
    <w:lvl w:ilvl="4">
      <w:numFmt w:val="bullet"/>
      <w:lvlText w:val="o"/>
      <w:lvlJc w:val="left"/>
      <w:pPr>
        <w:ind w:left="3600" w:hanging="360"/>
      </w:pPr>
      <w:rPr>
        <w:rFonts w:ascii="Courier New" w:hAnsi="Courier New" w:cs="Courier New"/>
        <w:b/>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b/>
        <w:sz w:val="20"/>
      </w:rPr>
    </w:lvl>
    <w:lvl w:ilvl="7">
      <w:numFmt w:val="bullet"/>
      <w:lvlText w:val="o"/>
      <w:lvlJc w:val="left"/>
      <w:pPr>
        <w:ind w:left="5760" w:hanging="360"/>
      </w:pPr>
      <w:rPr>
        <w:rFonts w:ascii="Courier New" w:hAnsi="Courier New" w:cs="Courier New"/>
        <w:b/>
      </w:rPr>
    </w:lvl>
    <w:lvl w:ilvl="8">
      <w:numFmt w:val="bullet"/>
      <w:lvlText w:val=""/>
      <w:lvlJc w:val="left"/>
      <w:pPr>
        <w:ind w:left="6480" w:hanging="360"/>
      </w:pPr>
      <w:rPr>
        <w:rFonts w:ascii="Wingdings" w:hAnsi="Wingdings" w:cs="Wingdings"/>
      </w:rPr>
    </w:lvl>
  </w:abstractNum>
  <w:abstractNum w:abstractNumId="55" w15:restartNumberingAfterBreak="0">
    <w:nsid w:val="7DDC2D89"/>
    <w:multiLevelType w:val="multilevel"/>
    <w:tmpl w:val="5DDE913E"/>
    <w:styleLink w:val="Liste5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8"/>
  </w:num>
  <w:num w:numId="2">
    <w:abstractNumId w:val="40"/>
  </w:num>
  <w:num w:numId="3">
    <w:abstractNumId w:val="53"/>
  </w:num>
  <w:num w:numId="4">
    <w:abstractNumId w:val="48"/>
  </w:num>
  <w:num w:numId="5">
    <w:abstractNumId w:val="17"/>
  </w:num>
  <w:num w:numId="6">
    <w:abstractNumId w:val="20"/>
  </w:num>
  <w:num w:numId="7">
    <w:abstractNumId w:val="11"/>
  </w:num>
  <w:num w:numId="8">
    <w:abstractNumId w:val="24"/>
  </w:num>
  <w:num w:numId="9">
    <w:abstractNumId w:val="44"/>
  </w:num>
  <w:num w:numId="10">
    <w:abstractNumId w:val="18"/>
  </w:num>
  <w:num w:numId="11">
    <w:abstractNumId w:val="55"/>
  </w:num>
  <w:num w:numId="12">
    <w:abstractNumId w:val="34"/>
  </w:num>
  <w:num w:numId="13">
    <w:abstractNumId w:val="23"/>
  </w:num>
  <w:num w:numId="14">
    <w:abstractNumId w:val="37"/>
  </w:num>
  <w:num w:numId="15">
    <w:abstractNumId w:val="47"/>
  </w:num>
  <w:num w:numId="16">
    <w:abstractNumId w:val="7"/>
  </w:num>
  <w:num w:numId="17">
    <w:abstractNumId w:val="10"/>
  </w:num>
  <w:num w:numId="18">
    <w:abstractNumId w:val="2"/>
  </w:num>
  <w:num w:numId="19">
    <w:abstractNumId w:val="31"/>
  </w:num>
  <w:num w:numId="20">
    <w:abstractNumId w:val="45"/>
  </w:num>
  <w:num w:numId="21">
    <w:abstractNumId w:val="38"/>
  </w:num>
  <w:num w:numId="22">
    <w:abstractNumId w:val="15"/>
  </w:num>
  <w:num w:numId="23">
    <w:abstractNumId w:val="29"/>
  </w:num>
  <w:num w:numId="24">
    <w:abstractNumId w:val="4"/>
  </w:num>
  <w:num w:numId="25">
    <w:abstractNumId w:val="46"/>
  </w:num>
  <w:num w:numId="26">
    <w:abstractNumId w:val="28"/>
  </w:num>
  <w:num w:numId="27">
    <w:abstractNumId w:val="9"/>
  </w:num>
  <w:num w:numId="28">
    <w:abstractNumId w:val="42"/>
  </w:num>
  <w:num w:numId="29">
    <w:abstractNumId w:val="51"/>
  </w:num>
  <w:num w:numId="30">
    <w:abstractNumId w:val="16"/>
  </w:num>
  <w:num w:numId="31">
    <w:abstractNumId w:val="39"/>
  </w:num>
  <w:num w:numId="32">
    <w:abstractNumId w:val="19"/>
  </w:num>
  <w:num w:numId="33">
    <w:abstractNumId w:val="27"/>
  </w:num>
  <w:num w:numId="34">
    <w:abstractNumId w:val="54"/>
  </w:num>
  <w:num w:numId="35">
    <w:abstractNumId w:val="21"/>
  </w:num>
  <w:num w:numId="36">
    <w:abstractNumId w:val="22"/>
  </w:num>
  <w:num w:numId="37">
    <w:abstractNumId w:val="5"/>
  </w:num>
  <w:num w:numId="38">
    <w:abstractNumId w:val="33"/>
  </w:num>
  <w:num w:numId="39">
    <w:abstractNumId w:val="32"/>
  </w:num>
  <w:num w:numId="40">
    <w:abstractNumId w:val="43"/>
  </w:num>
  <w:num w:numId="41">
    <w:abstractNumId w:val="52"/>
  </w:num>
  <w:num w:numId="42">
    <w:abstractNumId w:val="25"/>
  </w:num>
  <w:num w:numId="43">
    <w:abstractNumId w:val="36"/>
  </w:num>
  <w:num w:numId="44">
    <w:abstractNumId w:val="41"/>
  </w:num>
  <w:num w:numId="45">
    <w:abstractNumId w:val="13"/>
  </w:num>
  <w:num w:numId="46">
    <w:abstractNumId w:val="6"/>
  </w:num>
  <w:num w:numId="47">
    <w:abstractNumId w:val="26"/>
  </w:num>
  <w:num w:numId="48">
    <w:abstractNumId w:val="3"/>
  </w:num>
  <w:num w:numId="49">
    <w:abstractNumId w:val="12"/>
  </w:num>
  <w:num w:numId="50">
    <w:abstractNumId w:val="50"/>
  </w:num>
  <w:num w:numId="51">
    <w:abstractNumId w:val="1"/>
  </w:num>
  <w:num w:numId="52">
    <w:abstractNumId w:val="14"/>
  </w:num>
  <w:num w:numId="53">
    <w:abstractNumId w:val="30"/>
  </w:num>
  <w:num w:numId="54">
    <w:abstractNumId w:val="49"/>
  </w:num>
  <w:num w:numId="55">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revisionView w:markup="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C7"/>
    <w:rsid w:val="00002ABD"/>
    <w:rsid w:val="00003547"/>
    <w:rsid w:val="000077C5"/>
    <w:rsid w:val="000127A1"/>
    <w:rsid w:val="00013599"/>
    <w:rsid w:val="0001394D"/>
    <w:rsid w:val="000229C4"/>
    <w:rsid w:val="00026B30"/>
    <w:rsid w:val="000320B6"/>
    <w:rsid w:val="000340C6"/>
    <w:rsid w:val="00035116"/>
    <w:rsid w:val="00035E2B"/>
    <w:rsid w:val="00037DC6"/>
    <w:rsid w:val="00046741"/>
    <w:rsid w:val="00050C51"/>
    <w:rsid w:val="0005284A"/>
    <w:rsid w:val="000567CD"/>
    <w:rsid w:val="00057AAC"/>
    <w:rsid w:val="00060C90"/>
    <w:rsid w:val="00061467"/>
    <w:rsid w:val="00062884"/>
    <w:rsid w:val="00063CBA"/>
    <w:rsid w:val="00065165"/>
    <w:rsid w:val="00073948"/>
    <w:rsid w:val="000743D5"/>
    <w:rsid w:val="000751DB"/>
    <w:rsid w:val="00076B37"/>
    <w:rsid w:val="00083036"/>
    <w:rsid w:val="00090AC2"/>
    <w:rsid w:val="000922E7"/>
    <w:rsid w:val="000925BD"/>
    <w:rsid w:val="00092637"/>
    <w:rsid w:val="000936F8"/>
    <w:rsid w:val="0009397A"/>
    <w:rsid w:val="00094244"/>
    <w:rsid w:val="00094FAA"/>
    <w:rsid w:val="000A1A60"/>
    <w:rsid w:val="000A412B"/>
    <w:rsid w:val="000A599A"/>
    <w:rsid w:val="000B0798"/>
    <w:rsid w:val="000B09FA"/>
    <w:rsid w:val="000C0FD1"/>
    <w:rsid w:val="000C1E80"/>
    <w:rsid w:val="000C2730"/>
    <w:rsid w:val="000C5939"/>
    <w:rsid w:val="000C5ECB"/>
    <w:rsid w:val="000C7038"/>
    <w:rsid w:val="000D0A5E"/>
    <w:rsid w:val="000D5A6E"/>
    <w:rsid w:val="000D5C17"/>
    <w:rsid w:val="000D5CD4"/>
    <w:rsid w:val="000E60DF"/>
    <w:rsid w:val="000F5318"/>
    <w:rsid w:val="001058E6"/>
    <w:rsid w:val="001064C0"/>
    <w:rsid w:val="00106B62"/>
    <w:rsid w:val="00110033"/>
    <w:rsid w:val="00111F6E"/>
    <w:rsid w:val="00112902"/>
    <w:rsid w:val="001136E4"/>
    <w:rsid w:val="00122453"/>
    <w:rsid w:val="001231B3"/>
    <w:rsid w:val="001239CA"/>
    <w:rsid w:val="00133EF6"/>
    <w:rsid w:val="00140398"/>
    <w:rsid w:val="00142259"/>
    <w:rsid w:val="0014343A"/>
    <w:rsid w:val="00151ACA"/>
    <w:rsid w:val="00152962"/>
    <w:rsid w:val="00154674"/>
    <w:rsid w:val="00160F39"/>
    <w:rsid w:val="00163980"/>
    <w:rsid w:val="0016434D"/>
    <w:rsid w:val="00171764"/>
    <w:rsid w:val="00171BF9"/>
    <w:rsid w:val="001724AE"/>
    <w:rsid w:val="00172549"/>
    <w:rsid w:val="00173790"/>
    <w:rsid w:val="001800CC"/>
    <w:rsid w:val="001800E0"/>
    <w:rsid w:val="00180DE7"/>
    <w:rsid w:val="0018343B"/>
    <w:rsid w:val="001864B3"/>
    <w:rsid w:val="001930F4"/>
    <w:rsid w:val="00194F5E"/>
    <w:rsid w:val="00195383"/>
    <w:rsid w:val="001A117F"/>
    <w:rsid w:val="001A3007"/>
    <w:rsid w:val="001A4ECF"/>
    <w:rsid w:val="001A5158"/>
    <w:rsid w:val="001C0D99"/>
    <w:rsid w:val="001C0DEA"/>
    <w:rsid w:val="001C0ECB"/>
    <w:rsid w:val="001C2BC2"/>
    <w:rsid w:val="001C346D"/>
    <w:rsid w:val="001C4528"/>
    <w:rsid w:val="001C49B1"/>
    <w:rsid w:val="001C6D02"/>
    <w:rsid w:val="001C7DA8"/>
    <w:rsid w:val="001D1360"/>
    <w:rsid w:val="001D2296"/>
    <w:rsid w:val="001D5EB4"/>
    <w:rsid w:val="001E04F7"/>
    <w:rsid w:val="001E1A31"/>
    <w:rsid w:val="001E32F0"/>
    <w:rsid w:val="001E3459"/>
    <w:rsid w:val="001E5096"/>
    <w:rsid w:val="001E5771"/>
    <w:rsid w:val="001E7BE3"/>
    <w:rsid w:val="001F58A2"/>
    <w:rsid w:val="001F7697"/>
    <w:rsid w:val="00200297"/>
    <w:rsid w:val="00200BA1"/>
    <w:rsid w:val="00201BB1"/>
    <w:rsid w:val="00210F6C"/>
    <w:rsid w:val="002163D9"/>
    <w:rsid w:val="00216AEC"/>
    <w:rsid w:val="00220F84"/>
    <w:rsid w:val="002229BC"/>
    <w:rsid w:val="00222FA5"/>
    <w:rsid w:val="00224220"/>
    <w:rsid w:val="0023092A"/>
    <w:rsid w:val="00232AA3"/>
    <w:rsid w:val="00233790"/>
    <w:rsid w:val="00233FD7"/>
    <w:rsid w:val="00242CA5"/>
    <w:rsid w:val="00244D3F"/>
    <w:rsid w:val="002451BC"/>
    <w:rsid w:val="00252B83"/>
    <w:rsid w:val="002533A2"/>
    <w:rsid w:val="002567D6"/>
    <w:rsid w:val="00260E5B"/>
    <w:rsid w:val="002640C2"/>
    <w:rsid w:val="00264BF7"/>
    <w:rsid w:val="00266079"/>
    <w:rsid w:val="00271A17"/>
    <w:rsid w:val="002731AA"/>
    <w:rsid w:val="00274B28"/>
    <w:rsid w:val="00276A7B"/>
    <w:rsid w:val="00280D9F"/>
    <w:rsid w:val="00281FB8"/>
    <w:rsid w:val="00282407"/>
    <w:rsid w:val="002843DB"/>
    <w:rsid w:val="00284F23"/>
    <w:rsid w:val="002856D3"/>
    <w:rsid w:val="00293613"/>
    <w:rsid w:val="00296080"/>
    <w:rsid w:val="002A1DE1"/>
    <w:rsid w:val="002A2382"/>
    <w:rsid w:val="002A56F3"/>
    <w:rsid w:val="002A583E"/>
    <w:rsid w:val="002A73D5"/>
    <w:rsid w:val="002B0089"/>
    <w:rsid w:val="002B1397"/>
    <w:rsid w:val="002B3A15"/>
    <w:rsid w:val="002B4D2D"/>
    <w:rsid w:val="002C2F0E"/>
    <w:rsid w:val="002C4EAD"/>
    <w:rsid w:val="002C54BC"/>
    <w:rsid w:val="002C6F45"/>
    <w:rsid w:val="002D0351"/>
    <w:rsid w:val="002D2063"/>
    <w:rsid w:val="002D60EF"/>
    <w:rsid w:val="002E0322"/>
    <w:rsid w:val="002E0916"/>
    <w:rsid w:val="002E3C9F"/>
    <w:rsid w:val="002F022C"/>
    <w:rsid w:val="002F0A06"/>
    <w:rsid w:val="002F55F7"/>
    <w:rsid w:val="002F72A3"/>
    <w:rsid w:val="00303AC4"/>
    <w:rsid w:val="00303E53"/>
    <w:rsid w:val="00305907"/>
    <w:rsid w:val="003059ED"/>
    <w:rsid w:val="00306A91"/>
    <w:rsid w:val="00307B75"/>
    <w:rsid w:val="003107E0"/>
    <w:rsid w:val="003166CA"/>
    <w:rsid w:val="00321832"/>
    <w:rsid w:val="003305DB"/>
    <w:rsid w:val="0033238C"/>
    <w:rsid w:val="00334E45"/>
    <w:rsid w:val="00335FF0"/>
    <w:rsid w:val="00340EBE"/>
    <w:rsid w:val="00347513"/>
    <w:rsid w:val="00347E04"/>
    <w:rsid w:val="003537C7"/>
    <w:rsid w:val="003544CC"/>
    <w:rsid w:val="00355985"/>
    <w:rsid w:val="00357EA0"/>
    <w:rsid w:val="003604DB"/>
    <w:rsid w:val="003609E4"/>
    <w:rsid w:val="003613DC"/>
    <w:rsid w:val="00362C7A"/>
    <w:rsid w:val="003659F6"/>
    <w:rsid w:val="003712AD"/>
    <w:rsid w:val="00371761"/>
    <w:rsid w:val="003721FB"/>
    <w:rsid w:val="00372409"/>
    <w:rsid w:val="003758D2"/>
    <w:rsid w:val="00375FF5"/>
    <w:rsid w:val="003801D1"/>
    <w:rsid w:val="00382E31"/>
    <w:rsid w:val="0038470A"/>
    <w:rsid w:val="003851A0"/>
    <w:rsid w:val="00386B78"/>
    <w:rsid w:val="00393EB9"/>
    <w:rsid w:val="00394F26"/>
    <w:rsid w:val="00394F81"/>
    <w:rsid w:val="003A0A11"/>
    <w:rsid w:val="003A31F8"/>
    <w:rsid w:val="003A389F"/>
    <w:rsid w:val="003A7957"/>
    <w:rsid w:val="003B0C12"/>
    <w:rsid w:val="003B4420"/>
    <w:rsid w:val="003B5FF2"/>
    <w:rsid w:val="003B66FB"/>
    <w:rsid w:val="003B7010"/>
    <w:rsid w:val="003B7B02"/>
    <w:rsid w:val="003C40D0"/>
    <w:rsid w:val="003D072D"/>
    <w:rsid w:val="003D18CF"/>
    <w:rsid w:val="003D218F"/>
    <w:rsid w:val="003D4DBC"/>
    <w:rsid w:val="003D6F74"/>
    <w:rsid w:val="003D7EEF"/>
    <w:rsid w:val="003E2C71"/>
    <w:rsid w:val="003E3576"/>
    <w:rsid w:val="003E3C19"/>
    <w:rsid w:val="003E59F6"/>
    <w:rsid w:val="003E673E"/>
    <w:rsid w:val="003F2375"/>
    <w:rsid w:val="003F7B84"/>
    <w:rsid w:val="0040292A"/>
    <w:rsid w:val="00404AE9"/>
    <w:rsid w:val="00405DEF"/>
    <w:rsid w:val="00412FA2"/>
    <w:rsid w:val="004166A2"/>
    <w:rsid w:val="00424798"/>
    <w:rsid w:val="004320DC"/>
    <w:rsid w:val="00434C6A"/>
    <w:rsid w:val="00435D60"/>
    <w:rsid w:val="00436168"/>
    <w:rsid w:val="00436E17"/>
    <w:rsid w:val="00440909"/>
    <w:rsid w:val="00441BF5"/>
    <w:rsid w:val="00443C9F"/>
    <w:rsid w:val="00453A5A"/>
    <w:rsid w:val="00455A07"/>
    <w:rsid w:val="004569A0"/>
    <w:rsid w:val="00462F3B"/>
    <w:rsid w:val="00467BE6"/>
    <w:rsid w:val="004707DD"/>
    <w:rsid w:val="00474360"/>
    <w:rsid w:val="0047467B"/>
    <w:rsid w:val="004754A7"/>
    <w:rsid w:val="0047596D"/>
    <w:rsid w:val="00480C4F"/>
    <w:rsid w:val="00485D60"/>
    <w:rsid w:val="00491B76"/>
    <w:rsid w:val="00493E30"/>
    <w:rsid w:val="00494932"/>
    <w:rsid w:val="0049718D"/>
    <w:rsid w:val="004A2F85"/>
    <w:rsid w:val="004A575E"/>
    <w:rsid w:val="004A7F5D"/>
    <w:rsid w:val="004B35DD"/>
    <w:rsid w:val="004B4BB7"/>
    <w:rsid w:val="004B7662"/>
    <w:rsid w:val="004B7839"/>
    <w:rsid w:val="004C1243"/>
    <w:rsid w:val="004C46DA"/>
    <w:rsid w:val="004C763B"/>
    <w:rsid w:val="004D0790"/>
    <w:rsid w:val="004D0D45"/>
    <w:rsid w:val="004D0EEF"/>
    <w:rsid w:val="004D3EF8"/>
    <w:rsid w:val="004D6A4A"/>
    <w:rsid w:val="004E4AEF"/>
    <w:rsid w:val="004E5C1C"/>
    <w:rsid w:val="004E6836"/>
    <w:rsid w:val="004E700C"/>
    <w:rsid w:val="005007A4"/>
    <w:rsid w:val="00502458"/>
    <w:rsid w:val="0050312E"/>
    <w:rsid w:val="005051F0"/>
    <w:rsid w:val="0050538D"/>
    <w:rsid w:val="005058B2"/>
    <w:rsid w:val="00507EC0"/>
    <w:rsid w:val="00515B15"/>
    <w:rsid w:val="00517050"/>
    <w:rsid w:val="005234B9"/>
    <w:rsid w:val="00523C6A"/>
    <w:rsid w:val="00525EDA"/>
    <w:rsid w:val="00533A3F"/>
    <w:rsid w:val="00543640"/>
    <w:rsid w:val="0054430E"/>
    <w:rsid w:val="005500EF"/>
    <w:rsid w:val="005529B4"/>
    <w:rsid w:val="00552A06"/>
    <w:rsid w:val="00552E0F"/>
    <w:rsid w:val="005535D8"/>
    <w:rsid w:val="005542AB"/>
    <w:rsid w:val="00555F96"/>
    <w:rsid w:val="00557B1E"/>
    <w:rsid w:val="00557FEB"/>
    <w:rsid w:val="00564515"/>
    <w:rsid w:val="00573B0A"/>
    <w:rsid w:val="00574B7B"/>
    <w:rsid w:val="00576B7C"/>
    <w:rsid w:val="00576D7D"/>
    <w:rsid w:val="00582B0B"/>
    <w:rsid w:val="00585ECD"/>
    <w:rsid w:val="00586B58"/>
    <w:rsid w:val="00590661"/>
    <w:rsid w:val="00592181"/>
    <w:rsid w:val="00592B19"/>
    <w:rsid w:val="005964EE"/>
    <w:rsid w:val="005A0AAE"/>
    <w:rsid w:val="005A2152"/>
    <w:rsid w:val="005A5134"/>
    <w:rsid w:val="005A5B8D"/>
    <w:rsid w:val="005B00CE"/>
    <w:rsid w:val="005B0706"/>
    <w:rsid w:val="005B1EB0"/>
    <w:rsid w:val="005B30F4"/>
    <w:rsid w:val="005B3673"/>
    <w:rsid w:val="005B379B"/>
    <w:rsid w:val="005B41D3"/>
    <w:rsid w:val="005C34E4"/>
    <w:rsid w:val="005C6F7E"/>
    <w:rsid w:val="005D13D9"/>
    <w:rsid w:val="005D2D50"/>
    <w:rsid w:val="005D37CC"/>
    <w:rsid w:val="005D55C9"/>
    <w:rsid w:val="005D5879"/>
    <w:rsid w:val="005E3068"/>
    <w:rsid w:val="005E34EC"/>
    <w:rsid w:val="005E7AE0"/>
    <w:rsid w:val="005E7D9D"/>
    <w:rsid w:val="005F24C3"/>
    <w:rsid w:val="005F686A"/>
    <w:rsid w:val="00602AA9"/>
    <w:rsid w:val="00602BFB"/>
    <w:rsid w:val="00604AA9"/>
    <w:rsid w:val="00613C17"/>
    <w:rsid w:val="00613F5C"/>
    <w:rsid w:val="006151BC"/>
    <w:rsid w:val="00615840"/>
    <w:rsid w:val="006163C1"/>
    <w:rsid w:val="006246AC"/>
    <w:rsid w:val="00624F24"/>
    <w:rsid w:val="006257CE"/>
    <w:rsid w:val="00625CD4"/>
    <w:rsid w:val="006266BE"/>
    <w:rsid w:val="006267BC"/>
    <w:rsid w:val="006271CF"/>
    <w:rsid w:val="00627C01"/>
    <w:rsid w:val="00637BF4"/>
    <w:rsid w:val="00646312"/>
    <w:rsid w:val="00656A96"/>
    <w:rsid w:val="00660C10"/>
    <w:rsid w:val="00664311"/>
    <w:rsid w:val="00665082"/>
    <w:rsid w:val="006653E4"/>
    <w:rsid w:val="00666820"/>
    <w:rsid w:val="00671294"/>
    <w:rsid w:val="0067155D"/>
    <w:rsid w:val="0068001B"/>
    <w:rsid w:val="006802AF"/>
    <w:rsid w:val="00681132"/>
    <w:rsid w:val="00686177"/>
    <w:rsid w:val="006872FA"/>
    <w:rsid w:val="00691986"/>
    <w:rsid w:val="006933D2"/>
    <w:rsid w:val="006974CE"/>
    <w:rsid w:val="006A2A34"/>
    <w:rsid w:val="006A33ED"/>
    <w:rsid w:val="006A656E"/>
    <w:rsid w:val="006B0CA4"/>
    <w:rsid w:val="006B1B57"/>
    <w:rsid w:val="006B2973"/>
    <w:rsid w:val="006B3D9E"/>
    <w:rsid w:val="006B4548"/>
    <w:rsid w:val="006B617C"/>
    <w:rsid w:val="006B66A6"/>
    <w:rsid w:val="006C0DE6"/>
    <w:rsid w:val="006C1F59"/>
    <w:rsid w:val="006C40AD"/>
    <w:rsid w:val="006C64A9"/>
    <w:rsid w:val="006D3691"/>
    <w:rsid w:val="006D5589"/>
    <w:rsid w:val="006D7C23"/>
    <w:rsid w:val="006E0483"/>
    <w:rsid w:val="006F209B"/>
    <w:rsid w:val="00702F70"/>
    <w:rsid w:val="007038F1"/>
    <w:rsid w:val="00705EB1"/>
    <w:rsid w:val="007117FC"/>
    <w:rsid w:val="0071271E"/>
    <w:rsid w:val="0071334E"/>
    <w:rsid w:val="00713389"/>
    <w:rsid w:val="0071369F"/>
    <w:rsid w:val="0071465B"/>
    <w:rsid w:val="007167F1"/>
    <w:rsid w:val="00720E80"/>
    <w:rsid w:val="007244B7"/>
    <w:rsid w:val="0072495C"/>
    <w:rsid w:val="00736101"/>
    <w:rsid w:val="00736F8D"/>
    <w:rsid w:val="00740EB2"/>
    <w:rsid w:val="00742EC1"/>
    <w:rsid w:val="0075265E"/>
    <w:rsid w:val="00753A47"/>
    <w:rsid w:val="00756676"/>
    <w:rsid w:val="00756892"/>
    <w:rsid w:val="00756FE3"/>
    <w:rsid w:val="00767112"/>
    <w:rsid w:val="0077329A"/>
    <w:rsid w:val="00775B01"/>
    <w:rsid w:val="007800DB"/>
    <w:rsid w:val="007832A2"/>
    <w:rsid w:val="007875F5"/>
    <w:rsid w:val="00791231"/>
    <w:rsid w:val="00792E84"/>
    <w:rsid w:val="00794BC4"/>
    <w:rsid w:val="00796E1D"/>
    <w:rsid w:val="00797D06"/>
    <w:rsid w:val="007A1417"/>
    <w:rsid w:val="007A1693"/>
    <w:rsid w:val="007A2E2D"/>
    <w:rsid w:val="007B1F1E"/>
    <w:rsid w:val="007C0B82"/>
    <w:rsid w:val="007C5D5C"/>
    <w:rsid w:val="007C73EA"/>
    <w:rsid w:val="007D0032"/>
    <w:rsid w:val="007D09B5"/>
    <w:rsid w:val="007D248C"/>
    <w:rsid w:val="007D2905"/>
    <w:rsid w:val="007D3CE7"/>
    <w:rsid w:val="007D4806"/>
    <w:rsid w:val="007D71C7"/>
    <w:rsid w:val="007E1DA1"/>
    <w:rsid w:val="007E3AFC"/>
    <w:rsid w:val="007E530E"/>
    <w:rsid w:val="007F0828"/>
    <w:rsid w:val="007F306C"/>
    <w:rsid w:val="007F65BB"/>
    <w:rsid w:val="00802EA9"/>
    <w:rsid w:val="00805640"/>
    <w:rsid w:val="00807CA3"/>
    <w:rsid w:val="0081756F"/>
    <w:rsid w:val="00822CD8"/>
    <w:rsid w:val="00823A21"/>
    <w:rsid w:val="00825D4C"/>
    <w:rsid w:val="008274E2"/>
    <w:rsid w:val="008316B4"/>
    <w:rsid w:val="00832149"/>
    <w:rsid w:val="00833720"/>
    <w:rsid w:val="008345CB"/>
    <w:rsid w:val="00834CD9"/>
    <w:rsid w:val="00834D9D"/>
    <w:rsid w:val="0083722D"/>
    <w:rsid w:val="00842B3A"/>
    <w:rsid w:val="008446E2"/>
    <w:rsid w:val="00844842"/>
    <w:rsid w:val="00845ECA"/>
    <w:rsid w:val="0084635C"/>
    <w:rsid w:val="00846754"/>
    <w:rsid w:val="0084693C"/>
    <w:rsid w:val="00846B5D"/>
    <w:rsid w:val="00854300"/>
    <w:rsid w:val="0086018E"/>
    <w:rsid w:val="00861EB3"/>
    <w:rsid w:val="00862DF8"/>
    <w:rsid w:val="00865D18"/>
    <w:rsid w:val="00865ED0"/>
    <w:rsid w:val="00865F59"/>
    <w:rsid w:val="00867300"/>
    <w:rsid w:val="0087570E"/>
    <w:rsid w:val="00880125"/>
    <w:rsid w:val="0088552F"/>
    <w:rsid w:val="00886C2B"/>
    <w:rsid w:val="008876B4"/>
    <w:rsid w:val="00890906"/>
    <w:rsid w:val="008938DA"/>
    <w:rsid w:val="008A659F"/>
    <w:rsid w:val="008A6940"/>
    <w:rsid w:val="008A7349"/>
    <w:rsid w:val="008B1988"/>
    <w:rsid w:val="008B3A8F"/>
    <w:rsid w:val="008B4AC0"/>
    <w:rsid w:val="008B79C2"/>
    <w:rsid w:val="008C5EF9"/>
    <w:rsid w:val="008D1594"/>
    <w:rsid w:val="008D470D"/>
    <w:rsid w:val="008D482B"/>
    <w:rsid w:val="008D6808"/>
    <w:rsid w:val="008E407C"/>
    <w:rsid w:val="008E4D42"/>
    <w:rsid w:val="008E776A"/>
    <w:rsid w:val="008F0095"/>
    <w:rsid w:val="008F2282"/>
    <w:rsid w:val="008F6865"/>
    <w:rsid w:val="00902ECE"/>
    <w:rsid w:val="0090685E"/>
    <w:rsid w:val="00911D26"/>
    <w:rsid w:val="00917A41"/>
    <w:rsid w:val="00917DE8"/>
    <w:rsid w:val="00920AFF"/>
    <w:rsid w:val="009217C0"/>
    <w:rsid w:val="00933A2F"/>
    <w:rsid w:val="00933E52"/>
    <w:rsid w:val="009341BA"/>
    <w:rsid w:val="0093496B"/>
    <w:rsid w:val="00937130"/>
    <w:rsid w:val="00940EA4"/>
    <w:rsid w:val="009422A2"/>
    <w:rsid w:val="00942E1E"/>
    <w:rsid w:val="00942ECA"/>
    <w:rsid w:val="00946969"/>
    <w:rsid w:val="00947BD2"/>
    <w:rsid w:val="0095168D"/>
    <w:rsid w:val="009537C2"/>
    <w:rsid w:val="00955CE2"/>
    <w:rsid w:val="0096119C"/>
    <w:rsid w:val="009638C0"/>
    <w:rsid w:val="00966A1E"/>
    <w:rsid w:val="00966B92"/>
    <w:rsid w:val="00972185"/>
    <w:rsid w:val="00972C72"/>
    <w:rsid w:val="00972DD3"/>
    <w:rsid w:val="00973FF3"/>
    <w:rsid w:val="00975E10"/>
    <w:rsid w:val="00976763"/>
    <w:rsid w:val="00977F78"/>
    <w:rsid w:val="00982D6E"/>
    <w:rsid w:val="00984295"/>
    <w:rsid w:val="00985F19"/>
    <w:rsid w:val="00987543"/>
    <w:rsid w:val="009907C9"/>
    <w:rsid w:val="00991107"/>
    <w:rsid w:val="009915A3"/>
    <w:rsid w:val="00997A89"/>
    <w:rsid w:val="009A32ED"/>
    <w:rsid w:val="009A617A"/>
    <w:rsid w:val="009B1A1E"/>
    <w:rsid w:val="009B2A1F"/>
    <w:rsid w:val="009B2D7C"/>
    <w:rsid w:val="009B361C"/>
    <w:rsid w:val="009C343D"/>
    <w:rsid w:val="009C57E9"/>
    <w:rsid w:val="009C6A2E"/>
    <w:rsid w:val="009C6B57"/>
    <w:rsid w:val="009D4935"/>
    <w:rsid w:val="009D49D9"/>
    <w:rsid w:val="009E336F"/>
    <w:rsid w:val="009E6768"/>
    <w:rsid w:val="009F19B4"/>
    <w:rsid w:val="009F781B"/>
    <w:rsid w:val="00A008FE"/>
    <w:rsid w:val="00A00D3D"/>
    <w:rsid w:val="00A03D38"/>
    <w:rsid w:val="00A04138"/>
    <w:rsid w:val="00A0690B"/>
    <w:rsid w:val="00A1116F"/>
    <w:rsid w:val="00A117EF"/>
    <w:rsid w:val="00A129B5"/>
    <w:rsid w:val="00A130FC"/>
    <w:rsid w:val="00A14E5E"/>
    <w:rsid w:val="00A14F9C"/>
    <w:rsid w:val="00A1506E"/>
    <w:rsid w:val="00A21F38"/>
    <w:rsid w:val="00A234AF"/>
    <w:rsid w:val="00A24B9A"/>
    <w:rsid w:val="00A330DF"/>
    <w:rsid w:val="00A36993"/>
    <w:rsid w:val="00A37908"/>
    <w:rsid w:val="00A466BA"/>
    <w:rsid w:val="00A469E3"/>
    <w:rsid w:val="00A60D6C"/>
    <w:rsid w:val="00A61F27"/>
    <w:rsid w:val="00A62EE6"/>
    <w:rsid w:val="00A630A6"/>
    <w:rsid w:val="00A67AA3"/>
    <w:rsid w:val="00A73577"/>
    <w:rsid w:val="00A75BFE"/>
    <w:rsid w:val="00A90EE1"/>
    <w:rsid w:val="00A95B7A"/>
    <w:rsid w:val="00AA197C"/>
    <w:rsid w:val="00AA4B0A"/>
    <w:rsid w:val="00AA4E1D"/>
    <w:rsid w:val="00AA596C"/>
    <w:rsid w:val="00AB13D3"/>
    <w:rsid w:val="00AB19D6"/>
    <w:rsid w:val="00AC1E98"/>
    <w:rsid w:val="00AC24BB"/>
    <w:rsid w:val="00AC2E4C"/>
    <w:rsid w:val="00AC3BC9"/>
    <w:rsid w:val="00AC3E96"/>
    <w:rsid w:val="00AC44BB"/>
    <w:rsid w:val="00AC64D9"/>
    <w:rsid w:val="00AC7F86"/>
    <w:rsid w:val="00AD2C69"/>
    <w:rsid w:val="00AD5A99"/>
    <w:rsid w:val="00AD7184"/>
    <w:rsid w:val="00AD7E93"/>
    <w:rsid w:val="00AE2683"/>
    <w:rsid w:val="00AE5134"/>
    <w:rsid w:val="00AE51C2"/>
    <w:rsid w:val="00AE5F27"/>
    <w:rsid w:val="00AF150F"/>
    <w:rsid w:val="00AF1C93"/>
    <w:rsid w:val="00AF27E2"/>
    <w:rsid w:val="00B024A0"/>
    <w:rsid w:val="00B07D58"/>
    <w:rsid w:val="00B11CF0"/>
    <w:rsid w:val="00B1253E"/>
    <w:rsid w:val="00B14151"/>
    <w:rsid w:val="00B2090D"/>
    <w:rsid w:val="00B21854"/>
    <w:rsid w:val="00B22CF8"/>
    <w:rsid w:val="00B24AA8"/>
    <w:rsid w:val="00B2704E"/>
    <w:rsid w:val="00B414D2"/>
    <w:rsid w:val="00B421C7"/>
    <w:rsid w:val="00B46490"/>
    <w:rsid w:val="00B50C43"/>
    <w:rsid w:val="00B52848"/>
    <w:rsid w:val="00B5331E"/>
    <w:rsid w:val="00B60A41"/>
    <w:rsid w:val="00B71CAD"/>
    <w:rsid w:val="00B73686"/>
    <w:rsid w:val="00B73AEC"/>
    <w:rsid w:val="00B7509B"/>
    <w:rsid w:val="00B76B5B"/>
    <w:rsid w:val="00B778CC"/>
    <w:rsid w:val="00B826DF"/>
    <w:rsid w:val="00B82A08"/>
    <w:rsid w:val="00B8337D"/>
    <w:rsid w:val="00B902A6"/>
    <w:rsid w:val="00B932E3"/>
    <w:rsid w:val="00B978B4"/>
    <w:rsid w:val="00BA1055"/>
    <w:rsid w:val="00BA17A0"/>
    <w:rsid w:val="00BA3A95"/>
    <w:rsid w:val="00BA56FC"/>
    <w:rsid w:val="00BA5745"/>
    <w:rsid w:val="00BA6AF5"/>
    <w:rsid w:val="00BB0BD3"/>
    <w:rsid w:val="00BB2B09"/>
    <w:rsid w:val="00BB2EF8"/>
    <w:rsid w:val="00BB3512"/>
    <w:rsid w:val="00BB5B3B"/>
    <w:rsid w:val="00BB62C0"/>
    <w:rsid w:val="00BB682C"/>
    <w:rsid w:val="00BB7D1B"/>
    <w:rsid w:val="00BC48D9"/>
    <w:rsid w:val="00BC6DD6"/>
    <w:rsid w:val="00BD3C42"/>
    <w:rsid w:val="00BD54A0"/>
    <w:rsid w:val="00BE285E"/>
    <w:rsid w:val="00BE491E"/>
    <w:rsid w:val="00BE591F"/>
    <w:rsid w:val="00BE6716"/>
    <w:rsid w:val="00BF0968"/>
    <w:rsid w:val="00BF243A"/>
    <w:rsid w:val="00BF3113"/>
    <w:rsid w:val="00BF4489"/>
    <w:rsid w:val="00BF4F43"/>
    <w:rsid w:val="00BF605B"/>
    <w:rsid w:val="00C01256"/>
    <w:rsid w:val="00C03FD7"/>
    <w:rsid w:val="00C04866"/>
    <w:rsid w:val="00C10DB5"/>
    <w:rsid w:val="00C11C51"/>
    <w:rsid w:val="00C1201E"/>
    <w:rsid w:val="00C17870"/>
    <w:rsid w:val="00C20510"/>
    <w:rsid w:val="00C2418F"/>
    <w:rsid w:val="00C30B36"/>
    <w:rsid w:val="00C31997"/>
    <w:rsid w:val="00C3598B"/>
    <w:rsid w:val="00C35C7C"/>
    <w:rsid w:val="00C367C6"/>
    <w:rsid w:val="00C41C66"/>
    <w:rsid w:val="00C42178"/>
    <w:rsid w:val="00C4235D"/>
    <w:rsid w:val="00C4248C"/>
    <w:rsid w:val="00C441B5"/>
    <w:rsid w:val="00C444D7"/>
    <w:rsid w:val="00C46ACD"/>
    <w:rsid w:val="00C50A5D"/>
    <w:rsid w:val="00C53582"/>
    <w:rsid w:val="00C54A65"/>
    <w:rsid w:val="00C5604D"/>
    <w:rsid w:val="00C63506"/>
    <w:rsid w:val="00C70205"/>
    <w:rsid w:val="00C716F6"/>
    <w:rsid w:val="00C73553"/>
    <w:rsid w:val="00C736B0"/>
    <w:rsid w:val="00C74DBB"/>
    <w:rsid w:val="00C76998"/>
    <w:rsid w:val="00C77A2C"/>
    <w:rsid w:val="00C77C8A"/>
    <w:rsid w:val="00C8516A"/>
    <w:rsid w:val="00C9670C"/>
    <w:rsid w:val="00CA1720"/>
    <w:rsid w:val="00CA360D"/>
    <w:rsid w:val="00CB3E7E"/>
    <w:rsid w:val="00CB46FC"/>
    <w:rsid w:val="00CB74DF"/>
    <w:rsid w:val="00CD0532"/>
    <w:rsid w:val="00CD2BF6"/>
    <w:rsid w:val="00CD5B1D"/>
    <w:rsid w:val="00CE1886"/>
    <w:rsid w:val="00CE40D6"/>
    <w:rsid w:val="00CE4A4A"/>
    <w:rsid w:val="00CE4B17"/>
    <w:rsid w:val="00CE532C"/>
    <w:rsid w:val="00CF2649"/>
    <w:rsid w:val="00CF28C7"/>
    <w:rsid w:val="00CF2B33"/>
    <w:rsid w:val="00CF65D1"/>
    <w:rsid w:val="00D0250D"/>
    <w:rsid w:val="00D0393B"/>
    <w:rsid w:val="00D04AE6"/>
    <w:rsid w:val="00D1066A"/>
    <w:rsid w:val="00D11DE0"/>
    <w:rsid w:val="00D159A0"/>
    <w:rsid w:val="00D211AF"/>
    <w:rsid w:val="00D227F1"/>
    <w:rsid w:val="00D235A6"/>
    <w:rsid w:val="00D2404A"/>
    <w:rsid w:val="00D25B16"/>
    <w:rsid w:val="00D3554F"/>
    <w:rsid w:val="00D447B5"/>
    <w:rsid w:val="00D45CB6"/>
    <w:rsid w:val="00D5066D"/>
    <w:rsid w:val="00D50BC3"/>
    <w:rsid w:val="00D5178E"/>
    <w:rsid w:val="00D51B76"/>
    <w:rsid w:val="00D53477"/>
    <w:rsid w:val="00D551E2"/>
    <w:rsid w:val="00D60C7B"/>
    <w:rsid w:val="00D642DB"/>
    <w:rsid w:val="00D643A2"/>
    <w:rsid w:val="00D67362"/>
    <w:rsid w:val="00D73FA1"/>
    <w:rsid w:val="00D741C5"/>
    <w:rsid w:val="00D74C4C"/>
    <w:rsid w:val="00D75791"/>
    <w:rsid w:val="00D75D4D"/>
    <w:rsid w:val="00D76783"/>
    <w:rsid w:val="00D7764C"/>
    <w:rsid w:val="00D825C6"/>
    <w:rsid w:val="00D84A47"/>
    <w:rsid w:val="00D87233"/>
    <w:rsid w:val="00D87ADE"/>
    <w:rsid w:val="00D87FD7"/>
    <w:rsid w:val="00D93D8E"/>
    <w:rsid w:val="00DA10BF"/>
    <w:rsid w:val="00DA1AF4"/>
    <w:rsid w:val="00DA2F09"/>
    <w:rsid w:val="00DA3FB4"/>
    <w:rsid w:val="00DA496F"/>
    <w:rsid w:val="00DA7AF5"/>
    <w:rsid w:val="00DB08CB"/>
    <w:rsid w:val="00DB2716"/>
    <w:rsid w:val="00DB44AC"/>
    <w:rsid w:val="00DB5276"/>
    <w:rsid w:val="00DC47FF"/>
    <w:rsid w:val="00DC71C1"/>
    <w:rsid w:val="00DD28EC"/>
    <w:rsid w:val="00DD383B"/>
    <w:rsid w:val="00DF23AA"/>
    <w:rsid w:val="00DF2FA2"/>
    <w:rsid w:val="00DF729A"/>
    <w:rsid w:val="00E02566"/>
    <w:rsid w:val="00E0281C"/>
    <w:rsid w:val="00E10355"/>
    <w:rsid w:val="00E11112"/>
    <w:rsid w:val="00E129DA"/>
    <w:rsid w:val="00E13A86"/>
    <w:rsid w:val="00E13C0E"/>
    <w:rsid w:val="00E21EA5"/>
    <w:rsid w:val="00E22B20"/>
    <w:rsid w:val="00E26245"/>
    <w:rsid w:val="00E31BED"/>
    <w:rsid w:val="00E33432"/>
    <w:rsid w:val="00E334C8"/>
    <w:rsid w:val="00E3393C"/>
    <w:rsid w:val="00E37C3A"/>
    <w:rsid w:val="00E37FA6"/>
    <w:rsid w:val="00E40970"/>
    <w:rsid w:val="00E41B29"/>
    <w:rsid w:val="00E4346B"/>
    <w:rsid w:val="00E60451"/>
    <w:rsid w:val="00E634CD"/>
    <w:rsid w:val="00E636B0"/>
    <w:rsid w:val="00E65A70"/>
    <w:rsid w:val="00E70817"/>
    <w:rsid w:val="00E70FC5"/>
    <w:rsid w:val="00E711B5"/>
    <w:rsid w:val="00E75592"/>
    <w:rsid w:val="00E76C43"/>
    <w:rsid w:val="00E8172F"/>
    <w:rsid w:val="00E82041"/>
    <w:rsid w:val="00E82D15"/>
    <w:rsid w:val="00E84103"/>
    <w:rsid w:val="00E868AE"/>
    <w:rsid w:val="00E87082"/>
    <w:rsid w:val="00E8797A"/>
    <w:rsid w:val="00E90235"/>
    <w:rsid w:val="00E914E4"/>
    <w:rsid w:val="00E91B43"/>
    <w:rsid w:val="00E92A78"/>
    <w:rsid w:val="00E92C01"/>
    <w:rsid w:val="00E9694B"/>
    <w:rsid w:val="00E975C0"/>
    <w:rsid w:val="00EA2AEF"/>
    <w:rsid w:val="00EA45DE"/>
    <w:rsid w:val="00EC08EE"/>
    <w:rsid w:val="00EC1CFD"/>
    <w:rsid w:val="00EC2D5F"/>
    <w:rsid w:val="00EC392E"/>
    <w:rsid w:val="00ED0B53"/>
    <w:rsid w:val="00ED4FBF"/>
    <w:rsid w:val="00EE5985"/>
    <w:rsid w:val="00EF056F"/>
    <w:rsid w:val="00EF1623"/>
    <w:rsid w:val="00EF1A75"/>
    <w:rsid w:val="00EF3A99"/>
    <w:rsid w:val="00EF6563"/>
    <w:rsid w:val="00EF7A8B"/>
    <w:rsid w:val="00F04221"/>
    <w:rsid w:val="00F06ECA"/>
    <w:rsid w:val="00F0715E"/>
    <w:rsid w:val="00F071CF"/>
    <w:rsid w:val="00F14478"/>
    <w:rsid w:val="00F16360"/>
    <w:rsid w:val="00F17F98"/>
    <w:rsid w:val="00F202A1"/>
    <w:rsid w:val="00F20CDD"/>
    <w:rsid w:val="00F21CE3"/>
    <w:rsid w:val="00F22D6D"/>
    <w:rsid w:val="00F30A99"/>
    <w:rsid w:val="00F31C21"/>
    <w:rsid w:val="00F3376D"/>
    <w:rsid w:val="00F35EC2"/>
    <w:rsid w:val="00F40F9A"/>
    <w:rsid w:val="00F43B32"/>
    <w:rsid w:val="00F44853"/>
    <w:rsid w:val="00F475E9"/>
    <w:rsid w:val="00F47956"/>
    <w:rsid w:val="00F51CD8"/>
    <w:rsid w:val="00F532CE"/>
    <w:rsid w:val="00F53A2E"/>
    <w:rsid w:val="00F55BE9"/>
    <w:rsid w:val="00F6392C"/>
    <w:rsid w:val="00F659F3"/>
    <w:rsid w:val="00F666EB"/>
    <w:rsid w:val="00F7093C"/>
    <w:rsid w:val="00F70A6B"/>
    <w:rsid w:val="00F76FBA"/>
    <w:rsid w:val="00F8357B"/>
    <w:rsid w:val="00F835A8"/>
    <w:rsid w:val="00F91BCB"/>
    <w:rsid w:val="00F92D37"/>
    <w:rsid w:val="00F94BA6"/>
    <w:rsid w:val="00FA15C8"/>
    <w:rsid w:val="00FA196A"/>
    <w:rsid w:val="00FA238B"/>
    <w:rsid w:val="00FA4062"/>
    <w:rsid w:val="00FA4B72"/>
    <w:rsid w:val="00FA604A"/>
    <w:rsid w:val="00FA7116"/>
    <w:rsid w:val="00FB217E"/>
    <w:rsid w:val="00FC4B8B"/>
    <w:rsid w:val="00FD3900"/>
    <w:rsid w:val="00FD39F8"/>
    <w:rsid w:val="00FE1C56"/>
    <w:rsid w:val="00FE36CB"/>
    <w:rsid w:val="00FE50C3"/>
    <w:rsid w:val="00FE6920"/>
    <w:rsid w:val="00FE7FF0"/>
    <w:rsid w:val="00FF68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08BE96"/>
  <w15:chartTrackingRefBased/>
  <w15:docId w15:val="{BADA88D7-E4FA-485E-87E5-D54045A1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D6C"/>
    <w:pPr>
      <w:pBdr>
        <w:top w:val="nil"/>
        <w:left w:val="nil"/>
        <w:bottom w:val="nil"/>
        <w:right w:val="nil"/>
        <w:between w:val="nil"/>
        <w:bar w:val="nil"/>
      </w:pBdr>
      <w:spacing w:after="0" w:line="240" w:lineRule="auto"/>
      <w:jc w:val="both"/>
    </w:pPr>
    <w:rPr>
      <w:rFonts w:ascii="Marianne" w:eastAsia="Arial Unicode MS" w:hAnsi="Marianne" w:cs="Arial Unicode MS"/>
      <w:color w:val="000000" w:themeColor="text1"/>
      <w:sz w:val="20"/>
      <w:szCs w:val="20"/>
      <w:u w:color="000000"/>
      <w:bdr w:val="nil"/>
      <w:lang w:eastAsia="fr-FR"/>
      <w14:textOutline w14:w="0" w14:cap="flat" w14:cmpd="sng" w14:algn="ctr">
        <w14:noFill/>
        <w14:prstDash w14:val="solid"/>
        <w14:bevel/>
      </w14:textOutline>
    </w:rPr>
  </w:style>
  <w:style w:type="paragraph" w:styleId="Titre1">
    <w:name w:val="heading 1"/>
    <w:basedOn w:val="Paragraphedeliste"/>
    <w:link w:val="Titre1Car"/>
    <w:autoRedefine/>
    <w:uiPriority w:val="9"/>
    <w:qFormat/>
    <w:rsid w:val="00F16360"/>
    <w:pPr>
      <w:numPr>
        <w:numId w:val="44"/>
      </w:numPr>
      <w:shd w:val="clear" w:color="auto" w:fill="auto"/>
    </w:pPr>
    <w:rPr>
      <w:b w:val="0"/>
      <w:bCs w:val="0"/>
    </w:rPr>
  </w:style>
  <w:style w:type="paragraph" w:styleId="Titre2">
    <w:name w:val="heading 2"/>
    <w:basedOn w:val="Paragraphedeliste"/>
    <w:link w:val="Titre2Car"/>
    <w:uiPriority w:val="9"/>
    <w:unhideWhenUsed/>
    <w:qFormat/>
    <w:rsid w:val="000743D5"/>
    <w:pPr>
      <w:outlineLvl w:val="1"/>
    </w:pPr>
  </w:style>
  <w:style w:type="paragraph" w:styleId="Titre3">
    <w:name w:val="heading 3"/>
    <w:aliases w:val="PUCE MARIANNE"/>
    <w:basedOn w:val="Sansinterligne"/>
    <w:link w:val="Titre3Car"/>
    <w:autoRedefine/>
    <w:uiPriority w:val="9"/>
    <w:unhideWhenUsed/>
    <w:qFormat/>
    <w:rsid w:val="00975E10"/>
    <w:pPr>
      <w:numPr>
        <w:numId w:val="47"/>
      </w:numPr>
      <w:outlineLvl w:val="2"/>
    </w:pPr>
    <w:rPr>
      <w:color w:val="000000" w:themeColor="text1"/>
    </w:rPr>
  </w:style>
  <w:style w:type="paragraph" w:styleId="Titre4">
    <w:name w:val="heading 4"/>
    <w:basedOn w:val="Heading"/>
    <w:link w:val="Titre4Car"/>
    <w:uiPriority w:val="9"/>
    <w:unhideWhenUsed/>
    <w:qFormat/>
    <w:rsid w:val="00CF28C7"/>
    <w:pPr>
      <w:keepLines/>
      <w:spacing w:before="283" w:after="57"/>
      <w:jc w:val="left"/>
      <w:outlineLvl w:val="3"/>
    </w:pPr>
    <w:rPr>
      <w:bCs/>
      <w:i/>
      <w:iCs/>
      <w:color w:val="00000A"/>
      <w:sz w:val="24"/>
      <w:szCs w:val="24"/>
    </w:rPr>
  </w:style>
  <w:style w:type="paragraph" w:styleId="Titre5">
    <w:name w:val="heading 5"/>
    <w:basedOn w:val="Heading"/>
    <w:link w:val="Titre5Car"/>
    <w:uiPriority w:val="9"/>
    <w:semiHidden/>
    <w:unhideWhenUsed/>
    <w:qFormat/>
    <w:rsid w:val="00CF28C7"/>
    <w:pPr>
      <w:keepLines/>
      <w:spacing w:before="283" w:after="57"/>
      <w:jc w:val="left"/>
      <w:outlineLvl w:val="4"/>
    </w:pPr>
    <w:rPr>
      <w:bCs/>
      <w:color w:val="00000A"/>
      <w:sz w:val="22"/>
      <w:szCs w:val="24"/>
    </w:rPr>
  </w:style>
  <w:style w:type="paragraph" w:styleId="Titre6">
    <w:name w:val="heading 6"/>
    <w:basedOn w:val="Heading"/>
    <w:link w:val="Titre6Car"/>
    <w:uiPriority w:val="9"/>
    <w:semiHidden/>
    <w:unhideWhenUsed/>
    <w:qFormat/>
    <w:rsid w:val="00CF28C7"/>
    <w:pPr>
      <w:spacing w:before="283" w:after="283"/>
      <w:jc w:val="both"/>
      <w:outlineLvl w:val="5"/>
    </w:pPr>
    <w:rPr>
      <w:bCs/>
      <w:sz w:val="22"/>
    </w:rPr>
  </w:style>
  <w:style w:type="paragraph" w:styleId="Titre7">
    <w:name w:val="heading 7"/>
    <w:basedOn w:val="Heading"/>
    <w:link w:val="Titre7Car"/>
    <w:rsid w:val="00CF28C7"/>
    <w:pPr>
      <w:spacing w:before="283" w:after="57"/>
      <w:jc w:val="both"/>
      <w:outlineLvl w:val="6"/>
    </w:pPr>
    <w:rPr>
      <w:bCs/>
      <w:sz w:val="22"/>
    </w:rPr>
  </w:style>
  <w:style w:type="paragraph" w:styleId="Titre8">
    <w:name w:val="heading 8"/>
    <w:basedOn w:val="Heading"/>
    <w:link w:val="Titre8Car"/>
    <w:rsid w:val="00CF28C7"/>
    <w:pPr>
      <w:spacing w:before="283" w:after="57"/>
      <w:jc w:val="both"/>
      <w:outlineLvl w:val="7"/>
    </w:pPr>
    <w:rPr>
      <w:bCs/>
      <w:sz w:val="21"/>
    </w:rPr>
  </w:style>
  <w:style w:type="paragraph" w:styleId="Titre9">
    <w:name w:val="heading 9"/>
    <w:basedOn w:val="Heading"/>
    <w:link w:val="Titre9Car"/>
    <w:rsid w:val="00CF28C7"/>
    <w:pP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6360"/>
    <w:rPr>
      <w:rFonts w:ascii="Arial" w:eastAsia="Andale Sans UI" w:hAnsi="Arial" w:cs="Tahoma"/>
      <w:color w:val="000000" w:themeColor="text1"/>
      <w:kern w:val="3"/>
      <w:sz w:val="20"/>
      <w:szCs w:val="24"/>
      <w:u w:color="000000"/>
      <w:lang w:eastAsia="ja-JP" w:bidi="fa-IR"/>
    </w:rPr>
  </w:style>
  <w:style w:type="character" w:customStyle="1" w:styleId="Titre2Car">
    <w:name w:val="Titre 2 Car"/>
    <w:basedOn w:val="Policepardfaut"/>
    <w:link w:val="Titre2"/>
    <w:uiPriority w:val="9"/>
    <w:rsid w:val="000743D5"/>
    <w:rPr>
      <w:rFonts w:ascii="Arial" w:eastAsia="Andale Sans UI" w:hAnsi="Arial" w:cs="Tahoma"/>
      <w:b/>
      <w:bCs/>
      <w:color w:val="002060"/>
      <w:kern w:val="3"/>
      <w:sz w:val="20"/>
      <w:szCs w:val="24"/>
      <w:shd w:val="clear" w:color="auto" w:fill="E7E6E6" w:themeFill="background2"/>
      <w:lang w:eastAsia="ja-JP" w:bidi="fa-IR"/>
    </w:rPr>
  </w:style>
  <w:style w:type="character" w:customStyle="1" w:styleId="Titre3Car">
    <w:name w:val="Titre 3 Car"/>
    <w:aliases w:val="PUCE MARIANNE Car"/>
    <w:basedOn w:val="Policepardfaut"/>
    <w:link w:val="Titre3"/>
    <w:uiPriority w:val="9"/>
    <w:rsid w:val="00975E10"/>
    <w:rPr>
      <w:rFonts w:ascii="Marianne" w:eastAsia="Arial Unicode MS" w:hAnsi="Marianne" w:cs="Arial Unicode MS"/>
      <w:color w:val="000000" w:themeColor="text1"/>
      <w:sz w:val="20"/>
      <w:szCs w:val="20"/>
      <w:u w:color="000000"/>
      <w:bdr w:val="nil"/>
      <w:lang w:eastAsia="fr-FR"/>
      <w14:textOutline w14:w="0" w14:cap="flat" w14:cmpd="sng" w14:algn="ctr">
        <w14:noFill/>
        <w14:prstDash w14:val="solid"/>
        <w14:bevel/>
      </w14:textOutline>
    </w:rPr>
  </w:style>
  <w:style w:type="character" w:customStyle="1" w:styleId="Titre4Car">
    <w:name w:val="Titre 4 Car"/>
    <w:basedOn w:val="Policepardfaut"/>
    <w:link w:val="Titre4"/>
    <w:uiPriority w:val="9"/>
    <w:semiHidden/>
    <w:rsid w:val="00CF28C7"/>
    <w:rPr>
      <w:rFonts w:ascii="Times New Roman" w:eastAsia="Andale Sans UI" w:hAnsi="Times New Roman" w:cs="Tahoma"/>
      <w:b/>
      <w:bCs/>
      <w:i/>
      <w:iCs/>
      <w:color w:val="00000A"/>
      <w:kern w:val="3"/>
      <w:sz w:val="24"/>
      <w:szCs w:val="24"/>
      <w:lang w:eastAsia="ja-JP" w:bidi="fa-IR"/>
    </w:rPr>
  </w:style>
  <w:style w:type="character" w:customStyle="1" w:styleId="Titre5Car">
    <w:name w:val="Titre 5 Car"/>
    <w:basedOn w:val="Policepardfaut"/>
    <w:link w:val="Titre5"/>
    <w:uiPriority w:val="9"/>
    <w:semiHidden/>
    <w:rsid w:val="00CF28C7"/>
    <w:rPr>
      <w:rFonts w:ascii="Times New Roman" w:eastAsia="Andale Sans UI" w:hAnsi="Times New Roman" w:cs="Tahoma"/>
      <w:b/>
      <w:bCs/>
      <w:color w:val="00000A"/>
      <w:kern w:val="3"/>
      <w:szCs w:val="24"/>
      <w:lang w:eastAsia="ja-JP" w:bidi="fa-IR"/>
    </w:rPr>
  </w:style>
  <w:style w:type="character" w:customStyle="1" w:styleId="Titre6Car">
    <w:name w:val="Titre 6 Car"/>
    <w:basedOn w:val="Policepardfaut"/>
    <w:link w:val="Titre6"/>
    <w:uiPriority w:val="9"/>
    <w:semiHidden/>
    <w:rsid w:val="00CF28C7"/>
    <w:rPr>
      <w:rFonts w:ascii="Times New Roman" w:eastAsia="Andale Sans UI" w:hAnsi="Times New Roman" w:cs="Tahoma"/>
      <w:b/>
      <w:bCs/>
      <w:kern w:val="3"/>
      <w:szCs w:val="28"/>
      <w:lang w:eastAsia="ja-JP" w:bidi="fa-IR"/>
    </w:rPr>
  </w:style>
  <w:style w:type="character" w:customStyle="1" w:styleId="Titre7Car">
    <w:name w:val="Titre 7 Car"/>
    <w:basedOn w:val="Policepardfaut"/>
    <w:link w:val="Titre7"/>
    <w:rsid w:val="00CF28C7"/>
    <w:rPr>
      <w:rFonts w:ascii="Times New Roman" w:eastAsia="Andale Sans UI" w:hAnsi="Times New Roman" w:cs="Tahoma"/>
      <w:b/>
      <w:bCs/>
      <w:kern w:val="3"/>
      <w:szCs w:val="28"/>
      <w:lang w:eastAsia="ja-JP" w:bidi="fa-IR"/>
    </w:rPr>
  </w:style>
  <w:style w:type="character" w:customStyle="1" w:styleId="Titre8Car">
    <w:name w:val="Titre 8 Car"/>
    <w:basedOn w:val="Policepardfaut"/>
    <w:link w:val="Titre8"/>
    <w:rsid w:val="00CF28C7"/>
    <w:rPr>
      <w:rFonts w:ascii="Times New Roman" w:eastAsia="Andale Sans UI" w:hAnsi="Times New Roman" w:cs="Tahoma"/>
      <w:b/>
      <w:bCs/>
      <w:kern w:val="3"/>
      <w:sz w:val="21"/>
      <w:szCs w:val="28"/>
      <w:lang w:eastAsia="ja-JP" w:bidi="fa-IR"/>
    </w:rPr>
  </w:style>
  <w:style w:type="character" w:customStyle="1" w:styleId="Titre9Car">
    <w:name w:val="Titre 9 Car"/>
    <w:basedOn w:val="Policepardfaut"/>
    <w:link w:val="Titre9"/>
    <w:rsid w:val="00CF28C7"/>
    <w:rPr>
      <w:rFonts w:ascii="Times New Roman" w:eastAsia="Andale Sans UI" w:hAnsi="Times New Roman" w:cs="Tahoma"/>
      <w:b/>
      <w:bCs/>
      <w:kern w:val="3"/>
      <w:sz w:val="21"/>
      <w:szCs w:val="28"/>
      <w:lang w:eastAsia="ja-JP" w:bidi="fa-IR"/>
    </w:rPr>
  </w:style>
  <w:style w:type="paragraph" w:customStyle="1" w:styleId="Standard">
    <w:name w:val="Standard"/>
    <w:basedOn w:val="Normal"/>
    <w:link w:val="StandardCar"/>
    <w:autoRedefine/>
    <w:qFormat/>
    <w:rsid w:val="00BF4F43"/>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E7E6E6" w:themeFill="background2"/>
      <w:tabs>
        <w:tab w:val="left" w:pos="3600"/>
      </w:tabs>
      <w:suppressAutoHyphens/>
      <w:spacing w:before="120" w:after="120"/>
      <w:jc w:val="center"/>
      <w:textAlignment w:val="baseline"/>
      <w:outlineLvl w:val="0"/>
    </w:pPr>
    <w:rPr>
      <w:rFonts w:eastAsiaTheme="minorEastAsia" w:cs="Tahoma"/>
      <w:b/>
      <w:bCs/>
      <w:color w:val="auto"/>
      <w:kern w:val="3"/>
      <w:sz w:val="24"/>
      <w:szCs w:val="24"/>
      <w:bdr w:val="none" w:sz="0" w:space="0" w:color="auto"/>
      <w:lang w:eastAsia="en-US" w:bidi="fa-IR"/>
      <w14:textOutline w14:w="0" w14:cap="rnd" w14:cmpd="sng" w14:algn="ctr">
        <w14:noFill/>
        <w14:prstDash w14:val="solid"/>
        <w14:bevel/>
      </w14:textOutline>
    </w:rPr>
  </w:style>
  <w:style w:type="paragraph" w:customStyle="1" w:styleId="Heading">
    <w:name w:val="Heading"/>
    <w:next w:val="Textbody"/>
    <w:autoRedefine/>
    <w:rsid w:val="00CF28C7"/>
    <w:pPr>
      <w:keepNext/>
      <w:widowControl w:val="0"/>
      <w:pBdr>
        <w:top w:val="single" w:sz="18" w:space="1" w:color="666666"/>
        <w:left w:val="single" w:sz="18" w:space="1" w:color="666666"/>
        <w:bottom w:val="single" w:sz="18" w:space="1" w:color="666666"/>
        <w:right w:val="single" w:sz="18" w:space="1" w:color="666666"/>
      </w:pBdr>
      <w:suppressAutoHyphens/>
      <w:autoSpaceDN w:val="0"/>
      <w:spacing w:before="567" w:after="567" w:line="240" w:lineRule="auto"/>
      <w:jc w:val="center"/>
      <w:textAlignment w:val="baseline"/>
    </w:pPr>
    <w:rPr>
      <w:rFonts w:ascii="Times New Roman" w:eastAsia="Andale Sans UI" w:hAnsi="Times New Roman" w:cs="Tahoma"/>
      <w:b/>
      <w:kern w:val="3"/>
      <w:sz w:val="32"/>
      <w:szCs w:val="28"/>
      <w:lang w:eastAsia="ja-JP" w:bidi="fa-IR"/>
    </w:rPr>
  </w:style>
  <w:style w:type="paragraph" w:customStyle="1" w:styleId="Textbody">
    <w:name w:val="Text body"/>
    <w:basedOn w:val="Standard"/>
    <w:rsid w:val="00CF28C7"/>
    <w:pPr>
      <w:spacing w:after="140" w:line="288" w:lineRule="auto"/>
    </w:pPr>
  </w:style>
  <w:style w:type="paragraph" w:styleId="Liste">
    <w:name w:val="List"/>
    <w:rsid w:val="00CF28C7"/>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Lgende">
    <w:name w:val="caption"/>
    <w:basedOn w:val="Standarduser"/>
    <w:rsid w:val="00CF28C7"/>
    <w:pPr>
      <w:suppressLineNumbers/>
      <w:spacing w:before="120" w:after="120"/>
    </w:pPr>
    <w:rPr>
      <w:i/>
      <w:iCs/>
    </w:rPr>
  </w:style>
  <w:style w:type="paragraph" w:customStyle="1" w:styleId="Index">
    <w:name w:val="Index"/>
    <w:rsid w:val="00CF28C7"/>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customStyle="1" w:styleId="Standarduser">
    <w:name w:val="Standard (user)"/>
    <w:autoRedefine/>
    <w:rsid w:val="00BB62C0"/>
    <w:pPr>
      <w:suppressAutoHyphens/>
      <w:autoSpaceDN w:val="0"/>
      <w:spacing w:before="57" w:after="0" w:line="240" w:lineRule="auto"/>
      <w:ind w:right="360"/>
      <w:textAlignment w:val="center"/>
    </w:pPr>
    <w:rPr>
      <w:rFonts w:ascii="Marianne" w:eastAsia="Andale Sans UI" w:hAnsi="Marianne" w:cs="Arial"/>
      <w:b/>
      <w:bCs/>
      <w:kern w:val="3"/>
      <w:sz w:val="24"/>
      <w:lang w:eastAsia="ja-JP" w:bidi="fa-IR"/>
    </w:rPr>
  </w:style>
  <w:style w:type="paragraph" w:customStyle="1" w:styleId="Textbodyuser">
    <w:name w:val="Text body (user)"/>
    <w:basedOn w:val="Standarduser"/>
    <w:autoRedefine/>
    <w:rsid w:val="00CF28C7"/>
    <w:pPr>
      <w:keepLines/>
    </w:pPr>
    <w:rPr>
      <w:b w:val="0"/>
    </w:rPr>
  </w:style>
  <w:style w:type="paragraph" w:customStyle="1" w:styleId="TableContents">
    <w:name w:val="Table Contents"/>
    <w:basedOn w:val="Standarduser"/>
    <w:rsid w:val="00CF28C7"/>
    <w:pPr>
      <w:suppressLineNumbers/>
    </w:pPr>
    <w:rPr>
      <w:sz w:val="17"/>
    </w:rPr>
  </w:style>
  <w:style w:type="paragraph" w:customStyle="1" w:styleId="TableHeading">
    <w:name w:val="Table Heading"/>
    <w:basedOn w:val="TableContents"/>
    <w:rsid w:val="00CF28C7"/>
    <w:rPr>
      <w:b w:val="0"/>
      <w:bCs w:val="0"/>
    </w:rPr>
  </w:style>
  <w:style w:type="paragraph" w:styleId="En-tte">
    <w:name w:val="header"/>
    <w:basedOn w:val="Standarduser"/>
    <w:link w:val="En-tteCar"/>
    <w:rsid w:val="00CF28C7"/>
    <w:pPr>
      <w:suppressLineNumbers/>
      <w:tabs>
        <w:tab w:val="center" w:pos="4818"/>
        <w:tab w:val="right" w:pos="9637"/>
      </w:tabs>
    </w:pPr>
  </w:style>
  <w:style w:type="character" w:customStyle="1" w:styleId="En-tteCar">
    <w:name w:val="En-tête Car"/>
    <w:basedOn w:val="Policepardfaut"/>
    <w:link w:val="En-tte"/>
    <w:rsid w:val="00CF28C7"/>
    <w:rPr>
      <w:rFonts w:ascii="Arial" w:eastAsia="Andale Sans UI" w:hAnsi="Arial" w:cs="Arial"/>
      <w:kern w:val="3"/>
      <w:sz w:val="20"/>
      <w:szCs w:val="20"/>
      <w:lang w:eastAsia="ja-JP" w:bidi="fa-IR"/>
    </w:rPr>
  </w:style>
  <w:style w:type="paragraph" w:customStyle="1" w:styleId="numration1lamarge">
    <w:name w:val="énumération 1  à la marge"/>
    <w:basedOn w:val="Standarduser"/>
    <w:rsid w:val="00CF28C7"/>
    <w:pPr>
      <w:tabs>
        <w:tab w:val="left" w:pos="720"/>
      </w:tabs>
      <w:spacing w:before="0" w:after="120"/>
      <w:ind w:left="360"/>
    </w:pPr>
  </w:style>
  <w:style w:type="paragraph" w:customStyle="1" w:styleId="ContentsHeadinguser">
    <w:name w:val="Contents Heading (user)"/>
    <w:basedOn w:val="Heading"/>
    <w:rsid w:val="00CF28C7"/>
    <w:pPr>
      <w:pageBreakBefore/>
      <w:suppressLineNumbers/>
      <w:spacing w:before="0" w:after="283"/>
    </w:pPr>
    <w:rPr>
      <w:bCs/>
      <w:szCs w:val="32"/>
    </w:rPr>
  </w:style>
  <w:style w:type="paragraph" w:customStyle="1" w:styleId="Contents1user">
    <w:name w:val="Contents 1 (user)"/>
    <w:basedOn w:val="Index"/>
    <w:autoRedefine/>
    <w:rsid w:val="00CF28C7"/>
    <w:pPr>
      <w:tabs>
        <w:tab w:val="right" w:leader="dot" w:pos="9637"/>
      </w:tabs>
    </w:pPr>
    <w:rPr>
      <w:sz w:val="18"/>
    </w:rPr>
  </w:style>
  <w:style w:type="paragraph" w:customStyle="1" w:styleId="Contents2user">
    <w:name w:val="Contents 2 (user)"/>
    <w:basedOn w:val="Index"/>
    <w:rsid w:val="00CF28C7"/>
    <w:rPr>
      <w:sz w:val="18"/>
    </w:rPr>
  </w:style>
  <w:style w:type="paragraph" w:customStyle="1" w:styleId="Contents3user">
    <w:name w:val="Contents 3 (user)"/>
    <w:basedOn w:val="Index"/>
    <w:rsid w:val="00CF28C7"/>
    <w:pPr>
      <w:tabs>
        <w:tab w:val="right" w:leader="dot" w:pos="9411"/>
      </w:tabs>
      <w:spacing w:before="57" w:after="57"/>
      <w:ind w:left="170"/>
    </w:pPr>
  </w:style>
  <w:style w:type="paragraph" w:customStyle="1" w:styleId="Contents4user">
    <w:name w:val="Contents 4 (user)"/>
    <w:basedOn w:val="Index"/>
    <w:rsid w:val="00CF28C7"/>
    <w:pPr>
      <w:tabs>
        <w:tab w:val="right" w:leader="dot" w:pos="9468"/>
      </w:tabs>
      <w:spacing w:before="57" w:after="57"/>
      <w:ind w:left="340"/>
    </w:pPr>
  </w:style>
  <w:style w:type="paragraph" w:customStyle="1" w:styleId="Contents5user">
    <w:name w:val="Contents 5 (user)"/>
    <w:basedOn w:val="Index"/>
    <w:rsid w:val="00CF28C7"/>
    <w:pPr>
      <w:tabs>
        <w:tab w:val="right" w:leader="dot" w:pos="9525"/>
      </w:tabs>
      <w:spacing w:before="57" w:after="57"/>
      <w:ind w:left="510"/>
    </w:pPr>
  </w:style>
  <w:style w:type="paragraph" w:customStyle="1" w:styleId="UserIndex1">
    <w:name w:val="User Index 1"/>
    <w:basedOn w:val="Index"/>
    <w:rsid w:val="00CF28C7"/>
    <w:pPr>
      <w:tabs>
        <w:tab w:val="right" w:leader="dot" w:pos="9637"/>
      </w:tabs>
    </w:pPr>
  </w:style>
  <w:style w:type="paragraph" w:styleId="Pieddepage">
    <w:name w:val="footer"/>
    <w:basedOn w:val="Standarduser"/>
    <w:link w:val="PieddepageCar"/>
    <w:uiPriority w:val="99"/>
    <w:rsid w:val="00CF28C7"/>
    <w:pPr>
      <w:suppressLineNumbers/>
      <w:pBdr>
        <w:top w:val="single" w:sz="2" w:space="0" w:color="000001"/>
        <w:left w:val="single" w:sz="2" w:space="0" w:color="000001"/>
        <w:bottom w:val="single" w:sz="2" w:space="0" w:color="000001"/>
        <w:right w:val="single" w:sz="2" w:space="0" w:color="000001"/>
      </w:pBdr>
      <w:tabs>
        <w:tab w:val="center" w:pos="4818"/>
        <w:tab w:val="right" w:pos="9637"/>
      </w:tabs>
    </w:pPr>
  </w:style>
  <w:style w:type="character" w:customStyle="1" w:styleId="PieddepageCar">
    <w:name w:val="Pied de page Car"/>
    <w:basedOn w:val="Policepardfaut"/>
    <w:link w:val="Pieddepage"/>
    <w:uiPriority w:val="99"/>
    <w:rsid w:val="00CF28C7"/>
    <w:rPr>
      <w:rFonts w:ascii="Arial" w:eastAsia="Andale Sans UI" w:hAnsi="Arial" w:cs="Arial"/>
      <w:kern w:val="3"/>
      <w:sz w:val="18"/>
      <w:szCs w:val="20"/>
      <w:lang w:eastAsia="ja-JP" w:bidi="fa-IR"/>
    </w:rPr>
  </w:style>
  <w:style w:type="paragraph" w:customStyle="1" w:styleId="Footerleft">
    <w:name w:val="Footer left"/>
    <w:basedOn w:val="Standarduser"/>
    <w:autoRedefine/>
    <w:rsid w:val="00CF28C7"/>
    <w:pPr>
      <w:suppressLineNumbers/>
      <w:tabs>
        <w:tab w:val="center" w:pos="4818"/>
        <w:tab w:val="right" w:pos="9637"/>
      </w:tabs>
    </w:pPr>
  </w:style>
  <w:style w:type="paragraph" w:customStyle="1" w:styleId="Footerright">
    <w:name w:val="Footer right"/>
    <w:basedOn w:val="Standarduser"/>
    <w:rsid w:val="00CF28C7"/>
    <w:pPr>
      <w:suppressLineNumbers/>
      <w:tabs>
        <w:tab w:val="center" w:pos="4818"/>
        <w:tab w:val="right" w:pos="9637"/>
      </w:tabs>
    </w:pPr>
  </w:style>
  <w:style w:type="paragraph" w:customStyle="1" w:styleId="Heading10">
    <w:name w:val="Heading 10"/>
    <w:basedOn w:val="Heading"/>
    <w:rsid w:val="00CF28C7"/>
    <w:rPr>
      <w:bCs/>
    </w:rPr>
  </w:style>
  <w:style w:type="paragraph" w:customStyle="1" w:styleId="Numbering1">
    <w:name w:val="Numbering 1"/>
    <w:basedOn w:val="Liste"/>
    <w:rsid w:val="00CF28C7"/>
    <w:pPr>
      <w:spacing w:after="120"/>
    </w:pPr>
  </w:style>
  <w:style w:type="paragraph" w:customStyle="1" w:styleId="Table">
    <w:name w:val="Table"/>
    <w:basedOn w:val="Lgende"/>
    <w:rsid w:val="00CF28C7"/>
    <w:rPr>
      <w:i w:val="0"/>
      <w:sz w:val="17"/>
    </w:rPr>
  </w:style>
  <w:style w:type="paragraph" w:styleId="Commentaire">
    <w:name w:val="annotation text"/>
    <w:basedOn w:val="Standard"/>
    <w:link w:val="CommentaireCar"/>
    <w:uiPriority w:val="99"/>
    <w:qFormat/>
    <w:rsid w:val="00CF28C7"/>
  </w:style>
  <w:style w:type="character" w:customStyle="1" w:styleId="CommentaireCar">
    <w:name w:val="Commentaire Car"/>
    <w:basedOn w:val="Policepardfaut"/>
    <w:link w:val="Commentaire"/>
    <w:uiPriority w:val="99"/>
    <w:rsid w:val="00CF28C7"/>
    <w:rPr>
      <w:rFonts w:ascii="Times New Roman" w:eastAsia="Andale Sans UI" w:hAnsi="Times New Roman" w:cs="Tahoma"/>
      <w:color w:val="00000A"/>
      <w:kern w:val="3"/>
      <w:sz w:val="24"/>
      <w:szCs w:val="24"/>
      <w:lang w:eastAsia="ja-JP" w:bidi="fa-IR"/>
    </w:rPr>
  </w:style>
  <w:style w:type="paragraph" w:styleId="Objetducommentaire">
    <w:name w:val="annotation subject"/>
    <w:basedOn w:val="Commentaire"/>
    <w:link w:val="ObjetducommentaireCar"/>
    <w:rsid w:val="00CF28C7"/>
    <w:rPr>
      <w:b w:val="0"/>
      <w:bCs w:val="0"/>
      <w:sz w:val="20"/>
      <w:szCs w:val="20"/>
    </w:rPr>
  </w:style>
  <w:style w:type="character" w:customStyle="1" w:styleId="ObjetducommentaireCar">
    <w:name w:val="Objet du commentaire Car"/>
    <w:basedOn w:val="CommentaireCar"/>
    <w:link w:val="Objetducommentaire"/>
    <w:rsid w:val="00CF28C7"/>
    <w:rPr>
      <w:rFonts w:ascii="Times New Roman" w:eastAsia="Andale Sans UI" w:hAnsi="Times New Roman" w:cs="Tahoma"/>
      <w:b/>
      <w:bCs/>
      <w:color w:val="00000A"/>
      <w:kern w:val="3"/>
      <w:sz w:val="20"/>
      <w:szCs w:val="20"/>
      <w:lang w:eastAsia="ja-JP" w:bidi="fa-IR"/>
    </w:rPr>
  </w:style>
  <w:style w:type="paragraph" w:styleId="Textedebulles">
    <w:name w:val="Balloon Text"/>
    <w:basedOn w:val="Standard"/>
    <w:link w:val="TextedebullesCar"/>
    <w:rsid w:val="00CF28C7"/>
    <w:rPr>
      <w:rFonts w:cs="Times New Roman"/>
      <w:sz w:val="18"/>
      <w:szCs w:val="18"/>
    </w:rPr>
  </w:style>
  <w:style w:type="character" w:customStyle="1" w:styleId="TextedebullesCar">
    <w:name w:val="Texte de bulles Car"/>
    <w:basedOn w:val="Policepardfaut"/>
    <w:link w:val="Textedebulles"/>
    <w:rsid w:val="00CF28C7"/>
    <w:rPr>
      <w:rFonts w:ascii="Times New Roman" w:eastAsia="Andale Sans UI" w:hAnsi="Times New Roman" w:cs="Times New Roman"/>
      <w:color w:val="00000A"/>
      <w:kern w:val="3"/>
      <w:sz w:val="18"/>
      <w:szCs w:val="18"/>
      <w:lang w:eastAsia="ja-JP" w:bidi="fa-IR"/>
    </w:rPr>
  </w:style>
  <w:style w:type="paragraph" w:styleId="Corpsdetexte2">
    <w:name w:val="Body Text 2"/>
    <w:basedOn w:val="Standarduser"/>
    <w:link w:val="Corpsdetexte2Car"/>
    <w:rsid w:val="00CF28C7"/>
    <w:pPr>
      <w:overflowPunct w:val="0"/>
      <w:spacing w:before="0"/>
      <w:textAlignment w:val="baseline"/>
    </w:pPr>
    <w:rPr>
      <w:rFonts w:eastAsia="Arial"/>
      <w:color w:val="00000A"/>
      <w:lang w:eastAsia="zh-CN" w:bidi="ar-SA"/>
    </w:rPr>
  </w:style>
  <w:style w:type="character" w:customStyle="1" w:styleId="Corpsdetexte2Car">
    <w:name w:val="Corps de texte 2 Car"/>
    <w:basedOn w:val="Policepardfaut"/>
    <w:link w:val="Corpsdetexte2"/>
    <w:rsid w:val="00CF28C7"/>
    <w:rPr>
      <w:rFonts w:ascii="Arial" w:eastAsia="Arial" w:hAnsi="Arial" w:cs="Arial"/>
      <w:color w:val="00000A"/>
      <w:kern w:val="3"/>
      <w:lang w:eastAsia="zh-CN"/>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ou"/>
    <w:basedOn w:val="Standard"/>
    <w:link w:val="ParagraphedelisteCar"/>
    <w:autoRedefine/>
    <w:uiPriority w:val="34"/>
    <w:qFormat/>
    <w:rsid w:val="004B7839"/>
    <w:pPr>
      <w:ind w:left="720" w:hanging="360"/>
    </w:pPr>
    <w:rPr>
      <w:rFonts w:ascii="Arial" w:hAnsi="Arial"/>
      <w:sz w:val="20"/>
    </w:rPr>
  </w:style>
  <w:style w:type="paragraph" w:customStyle="1" w:styleId="Contents1">
    <w:name w:val="Contents 1"/>
    <w:basedOn w:val="Standard"/>
    <w:next w:val="Standard"/>
    <w:autoRedefine/>
    <w:rsid w:val="00CF28C7"/>
    <w:pPr>
      <w:spacing w:after="100"/>
    </w:pPr>
  </w:style>
  <w:style w:type="paragraph" w:customStyle="1" w:styleId="Contents2">
    <w:name w:val="Contents 2"/>
    <w:basedOn w:val="Standard"/>
    <w:next w:val="Standard"/>
    <w:autoRedefine/>
    <w:rsid w:val="00CF28C7"/>
    <w:pPr>
      <w:spacing w:after="100"/>
      <w:ind w:left="240"/>
    </w:pPr>
  </w:style>
  <w:style w:type="paragraph" w:customStyle="1" w:styleId="Quotations">
    <w:name w:val="Quotations"/>
    <w:basedOn w:val="Standard"/>
    <w:rsid w:val="00CF28C7"/>
  </w:style>
  <w:style w:type="paragraph" w:styleId="Titre">
    <w:name w:val="Title"/>
    <w:aliases w:val="Annexe"/>
    <w:basedOn w:val="Heading"/>
    <w:link w:val="TitreCar"/>
    <w:qFormat/>
    <w:rsid w:val="00CF28C7"/>
  </w:style>
  <w:style w:type="character" w:customStyle="1" w:styleId="TitreCar">
    <w:name w:val="Titre Car"/>
    <w:aliases w:val="Annexe Car"/>
    <w:basedOn w:val="Policepardfaut"/>
    <w:link w:val="Titre"/>
    <w:rsid w:val="00CF28C7"/>
    <w:rPr>
      <w:rFonts w:ascii="Times New Roman" w:eastAsia="Andale Sans UI" w:hAnsi="Times New Roman" w:cs="Tahoma"/>
      <w:b/>
      <w:kern w:val="3"/>
      <w:sz w:val="32"/>
      <w:szCs w:val="28"/>
      <w:lang w:eastAsia="ja-JP" w:bidi="fa-IR"/>
    </w:rPr>
  </w:style>
  <w:style w:type="paragraph" w:styleId="Sous-titre">
    <w:name w:val="Subtitle"/>
    <w:basedOn w:val="Heading"/>
    <w:link w:val="Sous-titreCar"/>
    <w:uiPriority w:val="11"/>
    <w:qFormat/>
    <w:rsid w:val="00CF28C7"/>
  </w:style>
  <w:style w:type="character" w:customStyle="1" w:styleId="Sous-titreCar">
    <w:name w:val="Sous-titre Car"/>
    <w:basedOn w:val="Policepardfaut"/>
    <w:link w:val="Sous-titre"/>
    <w:uiPriority w:val="11"/>
    <w:rsid w:val="00CF28C7"/>
    <w:rPr>
      <w:rFonts w:ascii="Times New Roman" w:eastAsia="Andale Sans UI" w:hAnsi="Times New Roman" w:cs="Tahoma"/>
      <w:b/>
      <w:kern w:val="3"/>
      <w:sz w:val="32"/>
      <w:szCs w:val="28"/>
      <w:lang w:eastAsia="ja-JP" w:bidi="fa-IR"/>
    </w:rPr>
  </w:style>
  <w:style w:type="paragraph" w:customStyle="1" w:styleId="western">
    <w:name w:val="western"/>
    <w:basedOn w:val="Standard"/>
    <w:rsid w:val="00CF28C7"/>
    <w:pPr>
      <w:spacing w:before="57"/>
    </w:pPr>
    <w:rPr>
      <w:rFonts w:ascii="Arial" w:eastAsia="Times New Roman" w:hAnsi="Arial" w:cs="Arial"/>
      <w:sz w:val="20"/>
      <w:szCs w:val="20"/>
      <w:lang w:eastAsia="fr-FR"/>
    </w:rPr>
  </w:style>
  <w:style w:type="character" w:customStyle="1" w:styleId="Internetlinkuser">
    <w:name w:val="Internet link (user)"/>
    <w:rsid w:val="00CF28C7"/>
    <w:rPr>
      <w:color w:val="000080"/>
      <w:u w:val="single"/>
    </w:rPr>
  </w:style>
  <w:style w:type="character" w:customStyle="1" w:styleId="RTFNum21">
    <w:name w:val="RTF_Num 2 1"/>
    <w:rsid w:val="00CF28C7"/>
    <w:rPr>
      <w:rFonts w:ascii="Wingdings" w:eastAsia="Wingdings" w:hAnsi="Wingdings" w:cs="Wingdings"/>
    </w:rPr>
  </w:style>
  <w:style w:type="character" w:customStyle="1" w:styleId="RTFNum31">
    <w:name w:val="RTF_Num 3 1"/>
    <w:rsid w:val="00CF28C7"/>
    <w:rPr>
      <w:rFonts w:cs="Times New Roman"/>
    </w:rPr>
  </w:style>
  <w:style w:type="character" w:customStyle="1" w:styleId="RTFNum32">
    <w:name w:val="RTF_Num 3 2"/>
    <w:rsid w:val="00CF28C7"/>
    <w:rPr>
      <w:rFonts w:cs="Times New Roman"/>
    </w:rPr>
  </w:style>
  <w:style w:type="character" w:customStyle="1" w:styleId="RTFNum33">
    <w:name w:val="RTF_Num 3 3"/>
    <w:rsid w:val="00CF28C7"/>
    <w:rPr>
      <w:rFonts w:cs="Times New Roman"/>
    </w:rPr>
  </w:style>
  <w:style w:type="character" w:customStyle="1" w:styleId="RTFNum34">
    <w:name w:val="RTF_Num 3 4"/>
    <w:rsid w:val="00CF28C7"/>
    <w:rPr>
      <w:rFonts w:cs="Times New Roman"/>
    </w:rPr>
  </w:style>
  <w:style w:type="character" w:customStyle="1" w:styleId="RTFNum35">
    <w:name w:val="RTF_Num 3 5"/>
    <w:rsid w:val="00CF28C7"/>
    <w:rPr>
      <w:rFonts w:cs="Times New Roman"/>
    </w:rPr>
  </w:style>
  <w:style w:type="character" w:customStyle="1" w:styleId="RTFNum36">
    <w:name w:val="RTF_Num 3 6"/>
    <w:rsid w:val="00CF28C7"/>
    <w:rPr>
      <w:rFonts w:cs="Times New Roman"/>
    </w:rPr>
  </w:style>
  <w:style w:type="character" w:customStyle="1" w:styleId="RTFNum37">
    <w:name w:val="RTF_Num 3 7"/>
    <w:rsid w:val="00CF28C7"/>
    <w:rPr>
      <w:rFonts w:cs="Times New Roman"/>
    </w:rPr>
  </w:style>
  <w:style w:type="character" w:customStyle="1" w:styleId="RTFNum38">
    <w:name w:val="RTF_Num 3 8"/>
    <w:rsid w:val="00CF28C7"/>
    <w:rPr>
      <w:rFonts w:cs="Times New Roman"/>
    </w:rPr>
  </w:style>
  <w:style w:type="character" w:customStyle="1" w:styleId="RTFNum39">
    <w:name w:val="RTF_Num 3 9"/>
    <w:rsid w:val="00CF28C7"/>
    <w:rPr>
      <w:rFonts w:cs="Times New Roman"/>
    </w:rPr>
  </w:style>
  <w:style w:type="character" w:customStyle="1" w:styleId="RTFNum41">
    <w:name w:val="RTF_Num 4 1"/>
    <w:rsid w:val="00CF28C7"/>
    <w:rPr>
      <w:rFonts w:ascii="Wingdings" w:eastAsia="Wingdings" w:hAnsi="Wingdings" w:cs="Wingdings"/>
      <w:sz w:val="20"/>
      <w:szCs w:val="20"/>
    </w:rPr>
  </w:style>
  <w:style w:type="character" w:customStyle="1" w:styleId="RTFNum42">
    <w:name w:val="RTF_Num 4 2"/>
    <w:rsid w:val="00CF28C7"/>
    <w:rPr>
      <w:rFonts w:ascii="Courier New" w:eastAsia="Courier New" w:hAnsi="Courier New" w:cs="Courier New"/>
    </w:rPr>
  </w:style>
  <w:style w:type="character" w:customStyle="1" w:styleId="RTFNum43">
    <w:name w:val="RTF_Num 4 3"/>
    <w:rsid w:val="00CF28C7"/>
    <w:rPr>
      <w:rFonts w:ascii="Wingdings" w:eastAsia="Wingdings" w:hAnsi="Wingdings" w:cs="Wingdings"/>
    </w:rPr>
  </w:style>
  <w:style w:type="character" w:customStyle="1" w:styleId="RTFNum44">
    <w:name w:val="RTF_Num 4 4"/>
    <w:rsid w:val="00CF28C7"/>
    <w:rPr>
      <w:rFonts w:ascii="Symbol" w:eastAsia="Symbol" w:hAnsi="Symbol" w:cs="Symbol"/>
    </w:rPr>
  </w:style>
  <w:style w:type="character" w:customStyle="1" w:styleId="RTFNum45">
    <w:name w:val="RTF_Num 4 5"/>
    <w:rsid w:val="00CF28C7"/>
    <w:rPr>
      <w:rFonts w:ascii="Courier New" w:eastAsia="Courier New" w:hAnsi="Courier New" w:cs="Courier New"/>
    </w:rPr>
  </w:style>
  <w:style w:type="character" w:customStyle="1" w:styleId="RTFNum46">
    <w:name w:val="RTF_Num 4 6"/>
    <w:rsid w:val="00CF28C7"/>
    <w:rPr>
      <w:rFonts w:ascii="Wingdings" w:eastAsia="Wingdings" w:hAnsi="Wingdings" w:cs="Wingdings"/>
    </w:rPr>
  </w:style>
  <w:style w:type="character" w:customStyle="1" w:styleId="RTFNum47">
    <w:name w:val="RTF_Num 4 7"/>
    <w:rsid w:val="00CF28C7"/>
    <w:rPr>
      <w:rFonts w:ascii="Symbol" w:eastAsia="Symbol" w:hAnsi="Symbol" w:cs="Symbol"/>
    </w:rPr>
  </w:style>
  <w:style w:type="character" w:customStyle="1" w:styleId="RTFNum48">
    <w:name w:val="RTF_Num 4 8"/>
    <w:rsid w:val="00CF28C7"/>
    <w:rPr>
      <w:rFonts w:ascii="Courier New" w:eastAsia="Courier New" w:hAnsi="Courier New" w:cs="Courier New"/>
    </w:rPr>
  </w:style>
  <w:style w:type="character" w:customStyle="1" w:styleId="RTFNum49">
    <w:name w:val="RTF_Num 4 9"/>
    <w:rsid w:val="00CF28C7"/>
    <w:rPr>
      <w:rFonts w:ascii="Wingdings" w:eastAsia="Wingdings" w:hAnsi="Wingdings" w:cs="Wingdings"/>
    </w:rPr>
  </w:style>
  <w:style w:type="character" w:customStyle="1" w:styleId="CorpsdetexteCar">
    <w:name w:val="Corps de texte Car"/>
    <w:rsid w:val="00CF28C7"/>
    <w:rPr>
      <w:rFonts w:ascii="Arial" w:eastAsia="Arial" w:hAnsi="Arial" w:cs="Arial"/>
      <w:b/>
      <w:bCs/>
      <w:sz w:val="24"/>
      <w:szCs w:val="24"/>
    </w:rPr>
  </w:style>
  <w:style w:type="character" w:customStyle="1" w:styleId="BulletSymbols">
    <w:name w:val="Bullet Symbols"/>
    <w:rsid w:val="00CF28C7"/>
    <w:rPr>
      <w:rFonts w:ascii="OpenSymbol" w:eastAsia="OpenSymbol" w:hAnsi="OpenSymbol" w:cs="OpenSymbol"/>
    </w:rPr>
  </w:style>
  <w:style w:type="character" w:customStyle="1" w:styleId="NumberingSymbols">
    <w:name w:val="Numbering Symbols"/>
    <w:rsid w:val="00CF28C7"/>
  </w:style>
  <w:style w:type="character" w:customStyle="1" w:styleId="StrongEmphasis">
    <w:name w:val="Strong Emphasis"/>
    <w:rsid w:val="00CF28C7"/>
    <w:rPr>
      <w:b/>
      <w:bCs/>
    </w:rPr>
  </w:style>
  <w:style w:type="character" w:customStyle="1" w:styleId="IndexLink">
    <w:name w:val="Index Link"/>
    <w:rsid w:val="00CF28C7"/>
  </w:style>
  <w:style w:type="character" w:styleId="Marquedecommentaire">
    <w:name w:val="annotation reference"/>
    <w:uiPriority w:val="99"/>
    <w:qFormat/>
    <w:rsid w:val="00CF28C7"/>
    <w:rPr>
      <w:sz w:val="18"/>
      <w:szCs w:val="18"/>
    </w:rPr>
  </w:style>
  <w:style w:type="character" w:customStyle="1" w:styleId="CommentaireCar1">
    <w:name w:val="Commentaire Car1"/>
    <w:rsid w:val="00CF28C7"/>
    <w:rPr>
      <w:rFonts w:ascii="Liberation Sans" w:eastAsia="Liberation Sans" w:hAnsi="Liberation Sans" w:cs="Liberation Sans"/>
      <w:color w:val="00000A"/>
      <w:sz w:val="20"/>
      <w:szCs w:val="20"/>
      <w:lang w:eastAsia="zh-CN"/>
    </w:rPr>
  </w:style>
  <w:style w:type="character" w:customStyle="1" w:styleId="Internetlink">
    <w:name w:val="Internet link"/>
    <w:rsid w:val="00CF28C7"/>
    <w:rPr>
      <w:color w:val="0563C1"/>
      <w:u w:val="single"/>
    </w:rPr>
  </w:style>
  <w:style w:type="character" w:styleId="Lienhypertextesuivivisit">
    <w:name w:val="FollowedHyperlink"/>
    <w:rsid w:val="00CF28C7"/>
    <w:rPr>
      <w:color w:val="954F72"/>
      <w:u w:val="single"/>
    </w:rPr>
  </w:style>
  <w:style w:type="character" w:customStyle="1" w:styleId="Mentionnonrsolue1">
    <w:name w:val="Mention non résolue1"/>
    <w:rsid w:val="00CF28C7"/>
    <w:rPr>
      <w:color w:val="605E5C"/>
      <w:shd w:val="clear" w:color="auto" w:fill="E1DFDD"/>
    </w:rPr>
  </w:style>
  <w:style w:type="character" w:customStyle="1" w:styleId="ListLabel1">
    <w:name w:val="ListLabel 1"/>
    <w:rsid w:val="00CF28C7"/>
    <w:rPr>
      <w:rFonts w:eastAsia="OpenSymbol" w:cs="OpenSymbol"/>
    </w:rPr>
  </w:style>
  <w:style w:type="character" w:customStyle="1" w:styleId="ListLabel2">
    <w:name w:val="ListLabel 2"/>
    <w:rsid w:val="00CF28C7"/>
    <w:rPr>
      <w:rFonts w:eastAsia="Wingdings" w:cs="Wingdings"/>
    </w:rPr>
  </w:style>
  <w:style w:type="character" w:customStyle="1" w:styleId="ListLabel3">
    <w:name w:val="ListLabel 3"/>
    <w:rsid w:val="00CF28C7"/>
    <w:rPr>
      <w:rFonts w:cs="Times New Roman"/>
    </w:rPr>
  </w:style>
  <w:style w:type="character" w:customStyle="1" w:styleId="ListLabel4">
    <w:name w:val="ListLabel 4"/>
    <w:rsid w:val="00CF28C7"/>
    <w:rPr>
      <w:rFonts w:eastAsia="Wingdings" w:cs="Wingdings"/>
      <w:sz w:val="20"/>
      <w:szCs w:val="20"/>
    </w:rPr>
  </w:style>
  <w:style w:type="character" w:customStyle="1" w:styleId="ListLabel5">
    <w:name w:val="ListLabel 5"/>
    <w:rsid w:val="00CF28C7"/>
    <w:rPr>
      <w:rFonts w:eastAsia="Courier New" w:cs="Courier New"/>
    </w:rPr>
  </w:style>
  <w:style w:type="character" w:customStyle="1" w:styleId="ListLabel6">
    <w:name w:val="ListLabel 6"/>
    <w:rsid w:val="00CF28C7"/>
    <w:rPr>
      <w:rFonts w:eastAsia="Symbol" w:cs="Symbol"/>
    </w:rPr>
  </w:style>
  <w:style w:type="character" w:customStyle="1" w:styleId="ListLabel7">
    <w:name w:val="ListLabel 7"/>
    <w:rsid w:val="00CF28C7"/>
    <w:rPr>
      <w:rFonts w:eastAsia="Arial" w:cs="Arial"/>
      <w:b/>
    </w:rPr>
  </w:style>
  <w:style w:type="character" w:customStyle="1" w:styleId="ListLabel8">
    <w:name w:val="ListLabel 8"/>
    <w:rsid w:val="00CF28C7"/>
    <w:rPr>
      <w:rFonts w:ascii="Times New Roman" w:eastAsia="Times New Roman" w:hAnsi="Times New Roman" w:cs="Courier New"/>
      <w:b/>
    </w:rPr>
  </w:style>
  <w:style w:type="character" w:customStyle="1" w:styleId="ListLabel9">
    <w:name w:val="ListLabel 9"/>
    <w:rsid w:val="00CF28C7"/>
    <w:rPr>
      <w:rFonts w:ascii="Arial" w:eastAsia="Andale Sans UI" w:hAnsi="Arial" w:cs="Arial"/>
      <w:sz w:val="20"/>
    </w:rPr>
  </w:style>
  <w:style w:type="character" w:customStyle="1" w:styleId="ListLabel10">
    <w:name w:val="ListLabel 10"/>
    <w:rsid w:val="00CF28C7"/>
    <w:rPr>
      <w:rFonts w:cs="Arial"/>
      <w:b/>
    </w:rPr>
  </w:style>
  <w:style w:type="character" w:customStyle="1" w:styleId="ListLabel11">
    <w:name w:val="ListLabel 11"/>
    <w:rsid w:val="00CF28C7"/>
    <w:rPr>
      <w:rFonts w:cs="Courier New"/>
      <w:b/>
    </w:rPr>
  </w:style>
  <w:style w:type="character" w:customStyle="1" w:styleId="ListLabel12">
    <w:name w:val="ListLabel 12"/>
    <w:rsid w:val="00CF28C7"/>
    <w:rPr>
      <w:rFonts w:cs="Wingdings"/>
    </w:rPr>
  </w:style>
  <w:style w:type="character" w:customStyle="1" w:styleId="ListLabel13">
    <w:name w:val="ListLabel 13"/>
    <w:rsid w:val="00CF28C7"/>
    <w:rPr>
      <w:rFonts w:ascii="Arial" w:eastAsia="Arial" w:hAnsi="Arial" w:cs="Symbol"/>
      <w:b/>
      <w:sz w:val="20"/>
    </w:rPr>
  </w:style>
  <w:style w:type="character" w:customStyle="1" w:styleId="ListLabel14">
    <w:name w:val="ListLabel 14"/>
    <w:rsid w:val="00CF28C7"/>
    <w:rPr>
      <w:rFonts w:ascii="Arial" w:eastAsia="Arial" w:hAnsi="Arial" w:cs="Arial"/>
      <w:sz w:val="20"/>
    </w:rPr>
  </w:style>
  <w:style w:type="character" w:customStyle="1" w:styleId="Policepardfaut2">
    <w:name w:val="Police par défaut2"/>
    <w:rsid w:val="00CF28C7"/>
  </w:style>
  <w:style w:type="numbering" w:customStyle="1" w:styleId="Numbering2">
    <w:name w:val="Numbering 2"/>
    <w:basedOn w:val="Aucuneliste"/>
    <w:rsid w:val="00CF28C7"/>
    <w:pPr>
      <w:numPr>
        <w:numId w:val="1"/>
      </w:numPr>
    </w:pPr>
  </w:style>
  <w:style w:type="numbering" w:customStyle="1" w:styleId="Numbering3">
    <w:name w:val="Numbering 3"/>
    <w:basedOn w:val="Aucuneliste"/>
    <w:rsid w:val="00CF28C7"/>
    <w:pPr>
      <w:numPr>
        <w:numId w:val="2"/>
      </w:numPr>
    </w:pPr>
  </w:style>
  <w:style w:type="numbering" w:customStyle="1" w:styleId="Numbering4">
    <w:name w:val="Numbering 4"/>
    <w:basedOn w:val="Aucuneliste"/>
    <w:rsid w:val="00CF28C7"/>
    <w:pPr>
      <w:numPr>
        <w:numId w:val="3"/>
      </w:numPr>
    </w:pPr>
  </w:style>
  <w:style w:type="numbering" w:customStyle="1" w:styleId="Numbering5">
    <w:name w:val="Numbering 5"/>
    <w:basedOn w:val="Aucuneliste"/>
    <w:rsid w:val="00CF28C7"/>
    <w:pPr>
      <w:numPr>
        <w:numId w:val="4"/>
      </w:numPr>
    </w:pPr>
  </w:style>
  <w:style w:type="numbering" w:customStyle="1" w:styleId="List1">
    <w:name w:val="List 1"/>
    <w:basedOn w:val="Aucuneliste"/>
    <w:rsid w:val="00CF28C7"/>
    <w:pPr>
      <w:numPr>
        <w:numId w:val="5"/>
      </w:numPr>
    </w:pPr>
  </w:style>
  <w:style w:type="numbering" w:customStyle="1" w:styleId="Aucuneliste1">
    <w:name w:val="Aucune liste1"/>
    <w:basedOn w:val="Aucuneliste"/>
    <w:rsid w:val="00CF28C7"/>
    <w:pPr>
      <w:numPr>
        <w:numId w:val="6"/>
      </w:numPr>
    </w:pPr>
  </w:style>
  <w:style w:type="numbering" w:customStyle="1" w:styleId="Numbering11">
    <w:name w:val="Numbering 1_1"/>
    <w:basedOn w:val="Aucuneliste"/>
    <w:rsid w:val="00CF28C7"/>
    <w:pPr>
      <w:numPr>
        <w:numId w:val="7"/>
      </w:numPr>
    </w:pPr>
  </w:style>
  <w:style w:type="numbering" w:customStyle="1" w:styleId="Liste21">
    <w:name w:val="Liste 21"/>
    <w:basedOn w:val="Aucuneliste"/>
    <w:rsid w:val="00CF28C7"/>
    <w:pPr>
      <w:numPr>
        <w:numId w:val="8"/>
      </w:numPr>
    </w:pPr>
  </w:style>
  <w:style w:type="numbering" w:customStyle="1" w:styleId="Liste31">
    <w:name w:val="Liste 31"/>
    <w:basedOn w:val="Aucuneliste"/>
    <w:rsid w:val="00CF28C7"/>
    <w:pPr>
      <w:numPr>
        <w:numId w:val="9"/>
      </w:numPr>
    </w:pPr>
  </w:style>
  <w:style w:type="numbering" w:customStyle="1" w:styleId="Liste41">
    <w:name w:val="Liste 41"/>
    <w:basedOn w:val="Aucuneliste"/>
    <w:rsid w:val="00CF28C7"/>
    <w:pPr>
      <w:numPr>
        <w:numId w:val="10"/>
      </w:numPr>
    </w:pPr>
  </w:style>
  <w:style w:type="numbering" w:customStyle="1" w:styleId="Liste51">
    <w:name w:val="Liste 51"/>
    <w:basedOn w:val="Aucuneliste"/>
    <w:rsid w:val="00CF28C7"/>
    <w:pPr>
      <w:numPr>
        <w:numId w:val="11"/>
      </w:numPr>
    </w:pPr>
  </w:style>
  <w:style w:type="numbering" w:customStyle="1" w:styleId="RTFNum2">
    <w:name w:val="RTF_Num 2"/>
    <w:basedOn w:val="Aucuneliste"/>
    <w:rsid w:val="00CF28C7"/>
    <w:pPr>
      <w:numPr>
        <w:numId w:val="12"/>
      </w:numPr>
    </w:pPr>
  </w:style>
  <w:style w:type="numbering" w:customStyle="1" w:styleId="RTFNum3">
    <w:name w:val="RTF_Num 3"/>
    <w:basedOn w:val="Aucuneliste"/>
    <w:rsid w:val="00CF28C7"/>
    <w:pPr>
      <w:numPr>
        <w:numId w:val="13"/>
      </w:numPr>
    </w:pPr>
  </w:style>
  <w:style w:type="numbering" w:customStyle="1" w:styleId="RTFNum4">
    <w:name w:val="RTF_Num 4"/>
    <w:basedOn w:val="Aucuneliste"/>
    <w:rsid w:val="00CF28C7"/>
    <w:pPr>
      <w:numPr>
        <w:numId w:val="14"/>
      </w:numPr>
    </w:pPr>
  </w:style>
  <w:style w:type="numbering" w:customStyle="1" w:styleId="WWNum1">
    <w:name w:val="WWNum1"/>
    <w:basedOn w:val="Aucuneliste"/>
    <w:rsid w:val="00CF28C7"/>
    <w:pPr>
      <w:numPr>
        <w:numId w:val="15"/>
      </w:numPr>
    </w:pPr>
  </w:style>
  <w:style w:type="numbering" w:customStyle="1" w:styleId="WWNum2">
    <w:name w:val="WWNum2"/>
    <w:basedOn w:val="Aucuneliste"/>
    <w:rsid w:val="00CF28C7"/>
    <w:pPr>
      <w:numPr>
        <w:numId w:val="16"/>
      </w:numPr>
    </w:pPr>
  </w:style>
  <w:style w:type="numbering" w:customStyle="1" w:styleId="WWNum3">
    <w:name w:val="WWNum3"/>
    <w:basedOn w:val="Aucuneliste"/>
    <w:rsid w:val="00CF28C7"/>
    <w:pPr>
      <w:numPr>
        <w:numId w:val="17"/>
      </w:numPr>
    </w:pPr>
  </w:style>
  <w:style w:type="numbering" w:customStyle="1" w:styleId="WWNum4">
    <w:name w:val="WWNum4"/>
    <w:basedOn w:val="Aucuneliste"/>
    <w:rsid w:val="00CF28C7"/>
    <w:pPr>
      <w:numPr>
        <w:numId w:val="18"/>
      </w:numPr>
    </w:pPr>
  </w:style>
  <w:style w:type="numbering" w:customStyle="1" w:styleId="WWNum5">
    <w:name w:val="WWNum5"/>
    <w:basedOn w:val="Aucuneliste"/>
    <w:rsid w:val="00CF28C7"/>
    <w:pPr>
      <w:numPr>
        <w:numId w:val="19"/>
      </w:numPr>
    </w:pPr>
  </w:style>
  <w:style w:type="numbering" w:customStyle="1" w:styleId="WWNum6">
    <w:name w:val="WWNum6"/>
    <w:basedOn w:val="Aucuneliste"/>
    <w:rsid w:val="00CF28C7"/>
    <w:pPr>
      <w:numPr>
        <w:numId w:val="20"/>
      </w:numPr>
    </w:pPr>
  </w:style>
  <w:style w:type="numbering" w:customStyle="1" w:styleId="WWNum7">
    <w:name w:val="WWNum7"/>
    <w:basedOn w:val="Aucuneliste"/>
    <w:rsid w:val="00CF28C7"/>
    <w:pPr>
      <w:numPr>
        <w:numId w:val="21"/>
      </w:numPr>
    </w:pPr>
  </w:style>
  <w:style w:type="numbering" w:customStyle="1" w:styleId="WWNum8">
    <w:name w:val="WWNum8"/>
    <w:basedOn w:val="Aucuneliste"/>
    <w:rsid w:val="00CF28C7"/>
    <w:pPr>
      <w:numPr>
        <w:numId w:val="22"/>
      </w:numPr>
    </w:pPr>
  </w:style>
  <w:style w:type="numbering" w:customStyle="1" w:styleId="WWNum9">
    <w:name w:val="WWNum9"/>
    <w:basedOn w:val="Aucuneliste"/>
    <w:rsid w:val="00CF28C7"/>
    <w:pPr>
      <w:numPr>
        <w:numId w:val="23"/>
      </w:numPr>
    </w:pPr>
  </w:style>
  <w:style w:type="numbering" w:customStyle="1" w:styleId="WWNum10">
    <w:name w:val="WWNum10"/>
    <w:basedOn w:val="Aucuneliste"/>
    <w:rsid w:val="00CF28C7"/>
    <w:pPr>
      <w:numPr>
        <w:numId w:val="24"/>
      </w:numPr>
    </w:pPr>
  </w:style>
  <w:style w:type="numbering" w:customStyle="1" w:styleId="WWNum11">
    <w:name w:val="WWNum11"/>
    <w:basedOn w:val="Aucuneliste"/>
    <w:rsid w:val="00CF28C7"/>
    <w:pPr>
      <w:numPr>
        <w:numId w:val="25"/>
      </w:numPr>
    </w:pPr>
  </w:style>
  <w:style w:type="numbering" w:customStyle="1" w:styleId="WWNum12">
    <w:name w:val="WWNum12"/>
    <w:basedOn w:val="Aucuneliste"/>
    <w:rsid w:val="00CF28C7"/>
    <w:pPr>
      <w:numPr>
        <w:numId w:val="26"/>
      </w:numPr>
    </w:pPr>
  </w:style>
  <w:style w:type="numbering" w:customStyle="1" w:styleId="WWNum13">
    <w:name w:val="WWNum13"/>
    <w:basedOn w:val="Aucuneliste"/>
    <w:rsid w:val="00CF28C7"/>
    <w:pPr>
      <w:numPr>
        <w:numId w:val="27"/>
      </w:numPr>
    </w:pPr>
  </w:style>
  <w:style w:type="numbering" w:customStyle="1" w:styleId="WWNum14">
    <w:name w:val="WWNum14"/>
    <w:basedOn w:val="Aucuneliste"/>
    <w:rsid w:val="00CF28C7"/>
    <w:pPr>
      <w:numPr>
        <w:numId w:val="28"/>
      </w:numPr>
    </w:pPr>
  </w:style>
  <w:style w:type="numbering" w:customStyle="1" w:styleId="WWNum15">
    <w:name w:val="WWNum15"/>
    <w:basedOn w:val="Aucuneliste"/>
    <w:rsid w:val="00CF28C7"/>
    <w:pPr>
      <w:numPr>
        <w:numId w:val="29"/>
      </w:numPr>
    </w:pPr>
  </w:style>
  <w:style w:type="numbering" w:customStyle="1" w:styleId="WWNum16">
    <w:name w:val="WWNum16"/>
    <w:basedOn w:val="Aucuneliste"/>
    <w:rsid w:val="00CF28C7"/>
    <w:pPr>
      <w:numPr>
        <w:numId w:val="30"/>
      </w:numPr>
    </w:pPr>
  </w:style>
  <w:style w:type="numbering" w:customStyle="1" w:styleId="WWNum17">
    <w:name w:val="WWNum17"/>
    <w:basedOn w:val="Aucuneliste"/>
    <w:rsid w:val="00CF28C7"/>
    <w:pPr>
      <w:numPr>
        <w:numId w:val="31"/>
      </w:numPr>
    </w:pPr>
  </w:style>
  <w:style w:type="numbering" w:customStyle="1" w:styleId="WWNum18">
    <w:name w:val="WWNum18"/>
    <w:basedOn w:val="Aucuneliste"/>
    <w:rsid w:val="00CF28C7"/>
    <w:pPr>
      <w:numPr>
        <w:numId w:val="32"/>
      </w:numPr>
    </w:pPr>
  </w:style>
  <w:style w:type="numbering" w:customStyle="1" w:styleId="WWNum19">
    <w:name w:val="WWNum19"/>
    <w:basedOn w:val="Aucuneliste"/>
    <w:rsid w:val="00CF28C7"/>
    <w:pPr>
      <w:numPr>
        <w:numId w:val="33"/>
      </w:numPr>
    </w:pPr>
  </w:style>
  <w:style w:type="numbering" w:customStyle="1" w:styleId="WWNum20">
    <w:name w:val="WWNum20"/>
    <w:basedOn w:val="Aucuneliste"/>
    <w:rsid w:val="00CF28C7"/>
    <w:pPr>
      <w:numPr>
        <w:numId w:val="34"/>
      </w:numPr>
    </w:pPr>
  </w:style>
  <w:style w:type="numbering" w:customStyle="1" w:styleId="WWNum21">
    <w:name w:val="WWNum21"/>
    <w:basedOn w:val="Aucuneliste"/>
    <w:rsid w:val="00CF28C7"/>
    <w:pPr>
      <w:numPr>
        <w:numId w:val="35"/>
      </w:numPr>
    </w:pPr>
  </w:style>
  <w:style w:type="numbering" w:customStyle="1" w:styleId="WWNum22">
    <w:name w:val="WWNum22"/>
    <w:basedOn w:val="Aucuneliste"/>
    <w:rsid w:val="00CF28C7"/>
    <w:pPr>
      <w:numPr>
        <w:numId w:val="36"/>
      </w:numPr>
    </w:pPr>
  </w:style>
  <w:style w:type="numbering" w:customStyle="1" w:styleId="WWNum23">
    <w:name w:val="WWNum23"/>
    <w:basedOn w:val="Aucuneliste"/>
    <w:rsid w:val="00CF28C7"/>
    <w:pPr>
      <w:numPr>
        <w:numId w:val="37"/>
      </w:numPr>
    </w:pPr>
  </w:style>
  <w:style w:type="paragraph" w:styleId="TM1">
    <w:name w:val="toc 1"/>
    <w:basedOn w:val="Normal"/>
    <w:next w:val="Normal"/>
    <w:autoRedefine/>
    <w:uiPriority w:val="39"/>
    <w:unhideWhenUsed/>
    <w:rsid w:val="00271A17"/>
    <w:pPr>
      <w:tabs>
        <w:tab w:val="left" w:pos="600"/>
        <w:tab w:val="right" w:leader="dot" w:pos="10456"/>
      </w:tabs>
      <w:spacing w:before="120"/>
      <w:jc w:val="left"/>
    </w:pPr>
    <w:rPr>
      <w:rFonts w:asciiTheme="minorHAnsi" w:hAnsiTheme="minorHAnsi" w:cstheme="minorHAnsi"/>
      <w:b/>
      <w:bCs/>
      <w:i/>
      <w:iCs/>
      <w:sz w:val="24"/>
    </w:rPr>
  </w:style>
  <w:style w:type="paragraph" w:styleId="TM2">
    <w:name w:val="toc 2"/>
    <w:basedOn w:val="Normal"/>
    <w:next w:val="Normal"/>
    <w:autoRedefine/>
    <w:uiPriority w:val="39"/>
    <w:unhideWhenUsed/>
    <w:rsid w:val="00BB682C"/>
    <w:pPr>
      <w:tabs>
        <w:tab w:val="left" w:pos="1000"/>
        <w:tab w:val="right" w:leader="dot" w:pos="10456"/>
      </w:tabs>
      <w:spacing w:before="120"/>
      <w:ind w:left="200"/>
      <w:jc w:val="left"/>
    </w:pPr>
    <w:rPr>
      <w:rFonts w:asciiTheme="minorHAnsi" w:hAnsiTheme="minorHAnsi" w:cstheme="minorHAnsi"/>
      <w:b/>
      <w:bCs/>
      <w:sz w:val="22"/>
      <w:szCs w:val="22"/>
    </w:rPr>
  </w:style>
  <w:style w:type="character" w:styleId="Lienhypertexte">
    <w:name w:val="Hyperlink"/>
    <w:uiPriority w:val="99"/>
    <w:unhideWhenUsed/>
    <w:rsid w:val="00CF28C7"/>
    <w:rPr>
      <w:color w:val="0563C1"/>
      <w:u w:val="single"/>
    </w:rPr>
  </w:style>
  <w:style w:type="paragraph" w:styleId="Rvision">
    <w:name w:val="Revision"/>
    <w:hidden/>
    <w:uiPriority w:val="99"/>
    <w:semiHidden/>
    <w:rsid w:val="00CF28C7"/>
    <w:pPr>
      <w:spacing w:after="0" w:line="240" w:lineRule="auto"/>
    </w:pPr>
    <w:rPr>
      <w:rFonts w:ascii="Times New Roman" w:eastAsia="Andale Sans UI" w:hAnsi="Times New Roman" w:cs="Tahoma"/>
      <w:kern w:val="3"/>
      <w:sz w:val="24"/>
      <w:szCs w:val="24"/>
      <w:lang w:eastAsia="ja-JP" w:bidi="fa-IR"/>
    </w:rPr>
  </w:style>
  <w:style w:type="numbering" w:customStyle="1" w:styleId="WWNum24">
    <w:name w:val="WWNum24"/>
    <w:basedOn w:val="Aucuneliste"/>
    <w:rsid w:val="00CF28C7"/>
    <w:pPr>
      <w:numPr>
        <w:numId w:val="38"/>
      </w:numPr>
    </w:pPr>
  </w:style>
  <w:style w:type="paragraph" w:customStyle="1" w:styleId="CorpsdeTexte">
    <w:name w:val="Corps de Texte"/>
    <w:basedOn w:val="Titre2"/>
    <w:link w:val="CorpsdeTexteCar0"/>
    <w:autoRedefine/>
    <w:qFormat/>
    <w:rsid w:val="00973FF3"/>
    <w:pPr>
      <w:numPr>
        <w:numId w:val="45"/>
      </w:numPr>
      <w:ind w:left="360"/>
      <w:jc w:val="left"/>
    </w:pPr>
    <w:rPr>
      <w:rFonts w:ascii="Marianne" w:hAnsi="Marianne"/>
      <w:szCs w:val="20"/>
    </w:rPr>
  </w:style>
  <w:style w:type="character" w:customStyle="1" w:styleId="CorpsdeTexteCar0">
    <w:name w:val="Corps de Texte Car"/>
    <w:basedOn w:val="Policepardfaut"/>
    <w:link w:val="CorpsdeTexte"/>
    <w:rsid w:val="00973FF3"/>
    <w:rPr>
      <w:rFonts w:ascii="Marianne" w:eastAsia="Andale Sans UI" w:hAnsi="Marianne" w:cs="Tahoma"/>
      <w:b/>
      <w:bCs/>
      <w:color w:val="000000" w:themeColor="text1"/>
      <w:kern w:val="3"/>
      <w:sz w:val="20"/>
      <w:szCs w:val="20"/>
      <w:u w:color="000000"/>
      <w:shd w:val="clear" w:color="auto" w:fill="E7E6E6" w:themeFill="background2"/>
      <w:lang w:eastAsia="ja-JP" w:bidi="fa-IR"/>
    </w:rPr>
  </w:style>
  <w:style w:type="character" w:customStyle="1" w:styleId="green">
    <w:name w:val="green"/>
    <w:basedOn w:val="Policepardfaut"/>
    <w:rsid w:val="00CF28C7"/>
  </w:style>
  <w:style w:type="character" w:customStyle="1" w:styleId="StandardCar">
    <w:name w:val="Standard Car"/>
    <w:basedOn w:val="Policepardfaut"/>
    <w:link w:val="Standard"/>
    <w:rsid w:val="00BF4F43"/>
    <w:rPr>
      <w:rFonts w:ascii="Marianne" w:eastAsiaTheme="minorEastAsia" w:hAnsi="Marianne" w:cs="Tahoma"/>
      <w:b/>
      <w:bCs/>
      <w:kern w:val="3"/>
      <w:sz w:val="24"/>
      <w:szCs w:val="24"/>
      <w:u w:color="000000"/>
      <w:shd w:val="clear" w:color="auto" w:fill="E7E6E6" w:themeFill="background2"/>
      <w:lang w:bidi="fa-IR"/>
    </w:rPr>
  </w:style>
  <w:style w:type="character" w:customStyle="1" w:styleId="clause">
    <w:name w:val="clause"/>
    <w:basedOn w:val="Policepardfaut"/>
    <w:rsid w:val="00CF28C7"/>
  </w:style>
  <w:style w:type="paragraph" w:styleId="NormalWeb">
    <w:name w:val="Normal (Web)"/>
    <w:basedOn w:val="Normal"/>
    <w:uiPriority w:val="99"/>
    <w:unhideWhenUsed/>
    <w:rsid w:val="00CF28C7"/>
    <w:pPr>
      <w:spacing w:before="100" w:beforeAutospacing="1" w:after="142" w:line="288" w:lineRule="auto"/>
    </w:pPr>
    <w:rPr>
      <w:rFonts w:eastAsia="Times New Roman" w:cs="Times New Roman"/>
    </w:rPr>
  </w:style>
  <w:style w:type="character" w:styleId="lev">
    <w:name w:val="Strong"/>
    <w:basedOn w:val="Policepardfaut"/>
    <w:uiPriority w:val="22"/>
    <w:qFormat/>
    <w:rsid w:val="000B0798"/>
    <w:rPr>
      <w:b/>
      <w:bCs/>
    </w:rPr>
  </w:style>
  <w:style w:type="character" w:customStyle="1" w:styleId="LienInternet">
    <w:name w:val="Lien Internet"/>
    <w:basedOn w:val="Policepardfaut"/>
    <w:uiPriority w:val="99"/>
    <w:unhideWhenUsed/>
    <w:rsid w:val="00D447B5"/>
    <w:rPr>
      <w:color w:val="0563C1" w:themeColor="hyperlink"/>
      <w:u w:val="single"/>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qFormat/>
    <w:rsid w:val="004B7839"/>
    <w:rPr>
      <w:rFonts w:ascii="Arial" w:eastAsia="Andale Sans UI" w:hAnsi="Arial" w:cs="Tahoma"/>
      <w:b/>
      <w:bCs/>
      <w:color w:val="002060"/>
      <w:kern w:val="3"/>
      <w:sz w:val="20"/>
      <w:szCs w:val="24"/>
      <w:u w:color="000000"/>
      <w:shd w:val="clear" w:color="auto" w:fill="E7E6E6" w:themeFill="background2"/>
      <w:lang w:eastAsia="ja-JP" w:bidi="fa-IR"/>
    </w:rPr>
  </w:style>
  <w:style w:type="table" w:styleId="Grilledutableau">
    <w:name w:val="Table Grid"/>
    <w:basedOn w:val="TableauNormal"/>
    <w:uiPriority w:val="39"/>
    <w:rsid w:val="0084635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utline">
    <w:name w:val="Outline"/>
    <w:basedOn w:val="Aucuneliste"/>
    <w:rsid w:val="00B414D2"/>
    <w:pPr>
      <w:numPr>
        <w:numId w:val="40"/>
      </w:numPr>
    </w:pPr>
  </w:style>
  <w:style w:type="numbering" w:customStyle="1" w:styleId="Listeactuelle1">
    <w:name w:val="Liste actuelle1"/>
    <w:uiPriority w:val="99"/>
    <w:rsid w:val="00EC1CFD"/>
    <w:pPr>
      <w:numPr>
        <w:numId w:val="39"/>
      </w:numPr>
    </w:pPr>
  </w:style>
  <w:style w:type="table" w:customStyle="1" w:styleId="TableNormal1">
    <w:name w:val="Table Normal1"/>
    <w:rsid w:val="000E60D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Corps">
    <w:name w:val="Corps"/>
    <w:rsid w:val="000E60DF"/>
    <w:pPr>
      <w:pBdr>
        <w:top w:val="nil"/>
        <w:left w:val="nil"/>
        <w:bottom w:val="nil"/>
        <w:right w:val="nil"/>
        <w:between w:val="nil"/>
        <w:bar w:val="nil"/>
      </w:pBdr>
      <w:spacing w:after="0" w:line="240" w:lineRule="auto"/>
    </w:pPr>
    <w:rPr>
      <w:rFonts w:ascii="Arial Narrow" w:eastAsia="Arial Unicode MS" w:hAnsi="Arial Narrow" w:cs="Arial Unicode MS"/>
      <w:color w:val="000000"/>
      <w:sz w:val="20"/>
      <w:szCs w:val="20"/>
      <w:u w:color="000000"/>
      <w:bdr w:val="nil"/>
      <w:lang w:eastAsia="fr-FR"/>
      <w14:textOutline w14:w="0" w14:cap="flat" w14:cmpd="sng" w14:algn="ctr">
        <w14:noFill/>
        <w14:prstDash w14:val="solid"/>
        <w14:bevel/>
      </w14:textOutline>
    </w:rPr>
  </w:style>
  <w:style w:type="character" w:customStyle="1" w:styleId="Aucun">
    <w:name w:val="Aucun"/>
    <w:rsid w:val="000E60DF"/>
  </w:style>
  <w:style w:type="character" w:styleId="Titredulivre">
    <w:name w:val="Book Title"/>
    <w:aliases w:val="TITRE PAGE ENTETE"/>
    <w:basedOn w:val="Policepardfaut"/>
    <w:uiPriority w:val="33"/>
    <w:qFormat/>
    <w:rsid w:val="00E92A78"/>
    <w:rPr>
      <w:rFonts w:ascii="Arial" w:hAnsi="Arial"/>
      <w:b/>
      <w:bCs/>
      <w:i w:val="0"/>
      <w:iCs/>
      <w:spacing w:val="5"/>
      <w:sz w:val="32"/>
    </w:rPr>
  </w:style>
  <w:style w:type="table" w:customStyle="1" w:styleId="TableNormal">
    <w:name w:val="Table Normal"/>
    <w:rsid w:val="00E92A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Pardfaut">
    <w:name w:val="Par défaut"/>
    <w:rsid w:val="00E92A78"/>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fr-FR"/>
      <w14:textOutline w14:w="0" w14:cap="flat" w14:cmpd="sng" w14:algn="ctr">
        <w14:noFill/>
        <w14:prstDash w14:val="solid"/>
        <w14:bevel/>
      </w14:textOutline>
    </w:rPr>
  </w:style>
  <w:style w:type="paragraph" w:styleId="Corpsdetexte0">
    <w:name w:val="Body Text"/>
    <w:basedOn w:val="Normal"/>
    <w:link w:val="CorpsdetexteCar1"/>
    <w:uiPriority w:val="99"/>
    <w:semiHidden/>
    <w:unhideWhenUsed/>
    <w:rsid w:val="00E92A78"/>
    <w:pPr>
      <w:spacing w:after="120"/>
    </w:pPr>
  </w:style>
  <w:style w:type="character" w:customStyle="1" w:styleId="CorpsdetexteCar1">
    <w:name w:val="Corps de texte Car1"/>
    <w:basedOn w:val="Policepardfaut"/>
    <w:link w:val="Corpsdetexte0"/>
    <w:uiPriority w:val="99"/>
    <w:semiHidden/>
    <w:rsid w:val="00E92A78"/>
    <w:rPr>
      <w:rFonts w:ascii="Arial" w:eastAsia="Andale Sans UI" w:hAnsi="Arial" w:cs="Tahoma"/>
      <w:kern w:val="3"/>
      <w:sz w:val="20"/>
      <w:szCs w:val="24"/>
      <w:lang w:eastAsia="ja-JP" w:bidi="fa-IR"/>
    </w:rPr>
  </w:style>
  <w:style w:type="numbering" w:customStyle="1" w:styleId="Style1import">
    <w:name w:val="Style 1 importé"/>
    <w:rsid w:val="00E92A78"/>
    <w:pPr>
      <w:numPr>
        <w:numId w:val="41"/>
      </w:numPr>
    </w:pPr>
  </w:style>
  <w:style w:type="numbering" w:customStyle="1" w:styleId="Style4import">
    <w:name w:val="Style 4 importé"/>
    <w:rsid w:val="00E92A78"/>
    <w:pPr>
      <w:numPr>
        <w:numId w:val="42"/>
      </w:numPr>
    </w:pPr>
  </w:style>
  <w:style w:type="numbering" w:customStyle="1" w:styleId="Style5import">
    <w:name w:val="Style 5 importé"/>
    <w:rsid w:val="00E92A78"/>
    <w:pPr>
      <w:numPr>
        <w:numId w:val="43"/>
      </w:numPr>
    </w:pPr>
  </w:style>
  <w:style w:type="paragraph" w:styleId="En-ttedetabledesmatires">
    <w:name w:val="TOC Heading"/>
    <w:basedOn w:val="Titre1"/>
    <w:next w:val="Normal"/>
    <w:uiPriority w:val="39"/>
    <w:unhideWhenUsed/>
    <w:qFormat/>
    <w:rsid w:val="00D642DB"/>
    <w:pPr>
      <w:keepLines/>
      <w:widowControl/>
      <w:suppressAutoHyphens w:val="0"/>
      <w:spacing w:before="480" w:after="0" w:line="276" w:lineRule="auto"/>
      <w:ind w:left="0"/>
      <w:textAlignment w:val="auto"/>
      <w:outlineLvl w:val="9"/>
    </w:pPr>
    <w:rPr>
      <w:rFonts w:asciiTheme="majorHAnsi" w:eastAsiaTheme="majorEastAsia" w:hAnsiTheme="majorHAnsi" w:cstheme="majorBidi"/>
      <w:b/>
      <w:bCs/>
      <w:color w:val="2E74B5" w:themeColor="accent1" w:themeShade="BF"/>
      <w:kern w:val="0"/>
      <w:sz w:val="28"/>
      <w:szCs w:val="28"/>
      <w:lang w:eastAsia="fr-FR" w:bidi="ar-SA"/>
    </w:rPr>
  </w:style>
  <w:style w:type="paragraph" w:styleId="TM3">
    <w:name w:val="toc 3"/>
    <w:basedOn w:val="Normal"/>
    <w:next w:val="Normal"/>
    <w:autoRedefine/>
    <w:uiPriority w:val="39"/>
    <w:unhideWhenUsed/>
    <w:rsid w:val="00D642DB"/>
    <w:pPr>
      <w:ind w:left="400"/>
      <w:jc w:val="left"/>
    </w:pPr>
    <w:rPr>
      <w:rFonts w:asciiTheme="minorHAnsi" w:hAnsiTheme="minorHAnsi" w:cstheme="minorHAnsi"/>
    </w:rPr>
  </w:style>
  <w:style w:type="paragraph" w:styleId="TM4">
    <w:name w:val="toc 4"/>
    <w:basedOn w:val="Normal"/>
    <w:next w:val="Normal"/>
    <w:autoRedefine/>
    <w:uiPriority w:val="39"/>
    <w:semiHidden/>
    <w:unhideWhenUsed/>
    <w:rsid w:val="00D642DB"/>
    <w:pPr>
      <w:ind w:left="600"/>
      <w:jc w:val="left"/>
    </w:pPr>
    <w:rPr>
      <w:rFonts w:asciiTheme="minorHAnsi" w:hAnsiTheme="minorHAnsi" w:cstheme="minorHAnsi"/>
    </w:rPr>
  </w:style>
  <w:style w:type="paragraph" w:styleId="TM5">
    <w:name w:val="toc 5"/>
    <w:basedOn w:val="Normal"/>
    <w:next w:val="Normal"/>
    <w:autoRedefine/>
    <w:uiPriority w:val="39"/>
    <w:semiHidden/>
    <w:unhideWhenUsed/>
    <w:rsid w:val="00D642DB"/>
    <w:pPr>
      <w:ind w:left="800"/>
      <w:jc w:val="left"/>
    </w:pPr>
    <w:rPr>
      <w:rFonts w:asciiTheme="minorHAnsi" w:hAnsiTheme="minorHAnsi" w:cstheme="minorHAnsi"/>
    </w:rPr>
  </w:style>
  <w:style w:type="paragraph" w:styleId="TM6">
    <w:name w:val="toc 6"/>
    <w:basedOn w:val="Normal"/>
    <w:next w:val="Normal"/>
    <w:autoRedefine/>
    <w:uiPriority w:val="39"/>
    <w:semiHidden/>
    <w:unhideWhenUsed/>
    <w:rsid w:val="00D642DB"/>
    <w:pPr>
      <w:ind w:left="1000"/>
      <w:jc w:val="left"/>
    </w:pPr>
    <w:rPr>
      <w:rFonts w:asciiTheme="minorHAnsi" w:hAnsiTheme="minorHAnsi" w:cstheme="minorHAnsi"/>
    </w:rPr>
  </w:style>
  <w:style w:type="paragraph" w:styleId="TM7">
    <w:name w:val="toc 7"/>
    <w:basedOn w:val="Normal"/>
    <w:next w:val="Normal"/>
    <w:autoRedefine/>
    <w:uiPriority w:val="39"/>
    <w:semiHidden/>
    <w:unhideWhenUsed/>
    <w:rsid w:val="00D642DB"/>
    <w:pPr>
      <w:ind w:left="1200"/>
      <w:jc w:val="left"/>
    </w:pPr>
    <w:rPr>
      <w:rFonts w:asciiTheme="minorHAnsi" w:hAnsiTheme="minorHAnsi" w:cstheme="minorHAnsi"/>
    </w:rPr>
  </w:style>
  <w:style w:type="paragraph" w:styleId="TM8">
    <w:name w:val="toc 8"/>
    <w:basedOn w:val="Normal"/>
    <w:next w:val="Normal"/>
    <w:autoRedefine/>
    <w:uiPriority w:val="39"/>
    <w:semiHidden/>
    <w:unhideWhenUsed/>
    <w:rsid w:val="00D642DB"/>
    <w:pPr>
      <w:ind w:left="1400"/>
      <w:jc w:val="left"/>
    </w:pPr>
    <w:rPr>
      <w:rFonts w:asciiTheme="minorHAnsi" w:hAnsiTheme="minorHAnsi" w:cstheme="minorHAnsi"/>
    </w:rPr>
  </w:style>
  <w:style w:type="paragraph" w:styleId="TM9">
    <w:name w:val="toc 9"/>
    <w:basedOn w:val="Normal"/>
    <w:next w:val="Normal"/>
    <w:autoRedefine/>
    <w:uiPriority w:val="39"/>
    <w:semiHidden/>
    <w:unhideWhenUsed/>
    <w:rsid w:val="00D642DB"/>
    <w:pPr>
      <w:ind w:left="1600"/>
      <w:jc w:val="left"/>
    </w:pPr>
    <w:rPr>
      <w:rFonts w:asciiTheme="minorHAnsi" w:hAnsiTheme="minorHAnsi" w:cstheme="minorHAnsi"/>
    </w:rPr>
  </w:style>
  <w:style w:type="character" w:styleId="Numrodepage">
    <w:name w:val="page number"/>
    <w:basedOn w:val="Policepardfaut"/>
    <w:uiPriority w:val="99"/>
    <w:semiHidden/>
    <w:unhideWhenUsed/>
    <w:rsid w:val="00F6392C"/>
  </w:style>
  <w:style w:type="character" w:styleId="Accentuation">
    <w:name w:val="Emphasis"/>
    <w:basedOn w:val="Policepardfaut"/>
    <w:uiPriority w:val="20"/>
    <w:qFormat/>
    <w:rsid w:val="00A1506E"/>
    <w:rPr>
      <w:i/>
      <w:iCs/>
    </w:rPr>
  </w:style>
  <w:style w:type="character" w:styleId="Accentuationlgre">
    <w:name w:val="Subtle Emphasis"/>
    <w:basedOn w:val="Aucun"/>
    <w:uiPriority w:val="19"/>
    <w:qFormat/>
    <w:rsid w:val="00F16360"/>
  </w:style>
  <w:style w:type="paragraph" w:styleId="Sansinterligne">
    <w:name w:val="No Spacing"/>
    <w:autoRedefine/>
    <w:uiPriority w:val="1"/>
    <w:qFormat/>
    <w:rsid w:val="00823A21"/>
    <w:pPr>
      <w:pBdr>
        <w:top w:val="nil"/>
        <w:left w:val="nil"/>
        <w:bottom w:val="nil"/>
        <w:right w:val="nil"/>
        <w:between w:val="nil"/>
        <w:bar w:val="nil"/>
      </w:pBdr>
      <w:spacing w:after="0" w:line="240" w:lineRule="auto"/>
      <w:jc w:val="both"/>
    </w:pPr>
    <w:rPr>
      <w:rFonts w:ascii="Marianne" w:eastAsia="Arial Unicode MS" w:hAnsi="Marianne" w:cs="Arial Unicode MS"/>
      <w:color w:val="002060"/>
      <w:sz w:val="20"/>
      <w:szCs w:val="20"/>
      <w:u w:color="000000"/>
      <w:bdr w:val="nil"/>
      <w:lang w:eastAsia="fr-FR"/>
      <w14:textOutline w14:w="0" w14:cap="flat" w14:cmpd="sng" w14:algn="ctr">
        <w14:noFill/>
        <w14:prstDash w14:val="solid"/>
        <w14:bevel/>
      </w14:textOutline>
    </w:rPr>
  </w:style>
  <w:style w:type="paragraph" w:customStyle="1" w:styleId="Listenumros1">
    <w:name w:val="Liste à numéros1"/>
    <w:basedOn w:val="Normal"/>
    <w:rsid w:val="00FA7116"/>
    <w:pPr>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993" w:hanging="567"/>
    </w:pPr>
    <w:rPr>
      <w:rFonts w:ascii="Arial" w:eastAsia="Times New Roman" w:hAnsi="Arial" w:cs="Arial"/>
      <w:color w:val="auto"/>
      <w:bdr w:val="none" w:sz="0" w:space="0" w:color="auto"/>
      <w:lang w:eastAsia="ar-SA"/>
      <w14:textOutline w14:w="0" w14:cap="rnd" w14:cmpd="sng" w14:algn="ctr">
        <w14:noFill/>
        <w14:prstDash w14:val="solid"/>
        <w14:bevel/>
      </w14:textOutline>
    </w:rPr>
  </w:style>
  <w:style w:type="paragraph" w:customStyle="1" w:styleId="TitreChapitre">
    <w:name w:val="TitreChapitre"/>
    <w:basedOn w:val="Normal"/>
    <w:qFormat/>
    <w:rsid w:val="00775B01"/>
    <w:pPr>
      <w:pBdr>
        <w:top w:val="none" w:sz="0" w:space="0" w:color="auto"/>
        <w:left w:val="none" w:sz="0" w:space="0" w:color="auto"/>
        <w:bottom w:val="none" w:sz="0" w:space="0" w:color="auto"/>
        <w:right w:val="none" w:sz="0" w:space="0" w:color="auto"/>
        <w:between w:val="none" w:sz="0" w:space="0" w:color="auto"/>
        <w:bar w:val="none" w:sz="0" w:color="auto"/>
      </w:pBdr>
      <w:spacing w:after="100"/>
      <w:jc w:val="center"/>
    </w:pPr>
    <w:rPr>
      <w:rFonts w:ascii="Times New Roman" w:eastAsia="Times New Roman" w:hAnsi="Times New Roman" w:cs="Times New Roman"/>
      <w:b/>
      <w:bCs/>
      <w:color w:val="auto"/>
      <w:sz w:val="24"/>
      <w:szCs w:val="24"/>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968915">
      <w:bodyDiv w:val="1"/>
      <w:marLeft w:val="0"/>
      <w:marRight w:val="0"/>
      <w:marTop w:val="0"/>
      <w:marBottom w:val="0"/>
      <w:divBdr>
        <w:top w:val="none" w:sz="0" w:space="0" w:color="auto"/>
        <w:left w:val="none" w:sz="0" w:space="0" w:color="auto"/>
        <w:bottom w:val="none" w:sz="0" w:space="0" w:color="auto"/>
        <w:right w:val="none" w:sz="0" w:space="0" w:color="auto"/>
      </w:divBdr>
    </w:div>
    <w:div w:id="571699676">
      <w:bodyDiv w:val="1"/>
      <w:marLeft w:val="0"/>
      <w:marRight w:val="0"/>
      <w:marTop w:val="0"/>
      <w:marBottom w:val="0"/>
      <w:divBdr>
        <w:top w:val="none" w:sz="0" w:space="0" w:color="auto"/>
        <w:left w:val="none" w:sz="0" w:space="0" w:color="auto"/>
        <w:bottom w:val="none" w:sz="0" w:space="0" w:color="auto"/>
        <w:right w:val="none" w:sz="0" w:space="0" w:color="auto"/>
      </w:divBdr>
    </w:div>
    <w:div w:id="621499325">
      <w:bodyDiv w:val="1"/>
      <w:marLeft w:val="0"/>
      <w:marRight w:val="0"/>
      <w:marTop w:val="0"/>
      <w:marBottom w:val="0"/>
      <w:divBdr>
        <w:top w:val="none" w:sz="0" w:space="0" w:color="auto"/>
        <w:left w:val="none" w:sz="0" w:space="0" w:color="auto"/>
        <w:bottom w:val="none" w:sz="0" w:space="0" w:color="auto"/>
        <w:right w:val="none" w:sz="0" w:space="0" w:color="auto"/>
      </w:divBdr>
    </w:div>
    <w:div w:id="638807531">
      <w:bodyDiv w:val="1"/>
      <w:marLeft w:val="0"/>
      <w:marRight w:val="0"/>
      <w:marTop w:val="0"/>
      <w:marBottom w:val="0"/>
      <w:divBdr>
        <w:top w:val="none" w:sz="0" w:space="0" w:color="auto"/>
        <w:left w:val="none" w:sz="0" w:space="0" w:color="auto"/>
        <w:bottom w:val="none" w:sz="0" w:space="0" w:color="auto"/>
        <w:right w:val="none" w:sz="0" w:space="0" w:color="auto"/>
      </w:divBdr>
    </w:div>
    <w:div w:id="1459644488">
      <w:bodyDiv w:val="1"/>
      <w:marLeft w:val="0"/>
      <w:marRight w:val="0"/>
      <w:marTop w:val="0"/>
      <w:marBottom w:val="0"/>
      <w:divBdr>
        <w:top w:val="none" w:sz="0" w:space="0" w:color="auto"/>
        <w:left w:val="none" w:sz="0" w:space="0" w:color="auto"/>
        <w:bottom w:val="none" w:sz="0" w:space="0" w:color="auto"/>
        <w:right w:val="none" w:sz="0" w:space="0" w:color="auto"/>
      </w:divBdr>
    </w:div>
    <w:div w:id="1585801652">
      <w:bodyDiv w:val="1"/>
      <w:marLeft w:val="0"/>
      <w:marRight w:val="0"/>
      <w:marTop w:val="0"/>
      <w:marBottom w:val="0"/>
      <w:divBdr>
        <w:top w:val="none" w:sz="0" w:space="0" w:color="auto"/>
        <w:left w:val="none" w:sz="0" w:space="0" w:color="auto"/>
        <w:bottom w:val="none" w:sz="0" w:space="0" w:color="auto"/>
        <w:right w:val="none" w:sz="0" w:space="0" w:color="auto"/>
      </w:divBdr>
    </w:div>
    <w:div w:id="1887837056">
      <w:bodyDiv w:val="1"/>
      <w:marLeft w:val="0"/>
      <w:marRight w:val="0"/>
      <w:marTop w:val="0"/>
      <w:marBottom w:val="0"/>
      <w:divBdr>
        <w:top w:val="none" w:sz="0" w:space="0" w:color="auto"/>
        <w:left w:val="none" w:sz="0" w:space="0" w:color="auto"/>
        <w:bottom w:val="none" w:sz="0" w:space="0" w:color="auto"/>
        <w:right w:val="none" w:sz="0" w:space="0" w:color="auto"/>
      </w:divBdr>
    </w:div>
    <w:div w:id="207565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E99C1-2BE3-43A9-8D5B-68E461DC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1963</Words>
  <Characters>10798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PLESSIS-SECHET</dc:creator>
  <cp:keywords/>
  <dc:description/>
  <cp:lastModifiedBy>Sylvain LOZE</cp:lastModifiedBy>
  <cp:revision>9</cp:revision>
  <cp:lastPrinted>2021-09-09T07:37:00Z</cp:lastPrinted>
  <dcterms:created xsi:type="dcterms:W3CDTF">2025-07-21T14:54:00Z</dcterms:created>
  <dcterms:modified xsi:type="dcterms:W3CDTF">2025-07-23T10:23:00Z</dcterms:modified>
</cp:coreProperties>
</file>